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DBFE" w14:textId="77777777" w:rsidR="008E4DB2" w:rsidRDefault="008E4DB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05" w:type="dxa"/>
        <w:tblInd w:w="-75" w:type="dxa"/>
        <w:tblLayout w:type="fixed"/>
        <w:tblLook w:val="0400" w:firstRow="0" w:lastRow="0" w:firstColumn="0" w:lastColumn="0" w:noHBand="0" w:noVBand="1"/>
      </w:tblPr>
      <w:tblGrid>
        <w:gridCol w:w="3456"/>
        <w:gridCol w:w="6049"/>
      </w:tblGrid>
      <w:tr w:rsidR="008E4DB2" w14:paraId="2BA8341E" w14:textId="77777777">
        <w:tc>
          <w:tcPr>
            <w:tcW w:w="3456" w:type="dxa"/>
            <w:vAlign w:val="center"/>
          </w:tcPr>
          <w:p w14:paraId="1F725CA4" w14:textId="77777777" w:rsidR="008E4DB2" w:rsidRDefault="00C71C44">
            <w:pPr>
              <w:jc w:val="center"/>
              <w:rPr>
                <w:smallCaps/>
                <w:color w:val="FF0000"/>
                <w:sz w:val="26"/>
                <w:szCs w:val="26"/>
              </w:rPr>
            </w:pPr>
            <w:r>
              <w:rPr>
                <w:smallCaps/>
                <w:color w:val="FF0000"/>
                <w:sz w:val="26"/>
                <w:szCs w:val="26"/>
              </w:rPr>
              <w:t>NAME OF SCHOOL…</w:t>
            </w:r>
          </w:p>
          <w:p w14:paraId="0158D05B" w14:textId="77777777" w:rsidR="008E4DB2" w:rsidRDefault="00C71C44">
            <w:pPr>
              <w:spacing w:after="120"/>
              <w:jc w:val="center"/>
              <w:rPr>
                <w:sz w:val="26"/>
                <w:szCs w:val="26"/>
              </w:rPr>
            </w:pPr>
            <w:r>
              <w:rPr>
                <w:sz w:val="26"/>
                <w:szCs w:val="26"/>
              </w:rPr>
              <w:br/>
              <w:t>-------------------------</w:t>
            </w:r>
          </w:p>
        </w:tc>
        <w:tc>
          <w:tcPr>
            <w:tcW w:w="6049" w:type="dxa"/>
            <w:vAlign w:val="center"/>
          </w:tcPr>
          <w:p w14:paraId="473DDF31" w14:textId="77777777" w:rsidR="008E4DB2" w:rsidRDefault="00C71C44">
            <w:pPr>
              <w:spacing w:after="120"/>
              <w:jc w:val="center"/>
              <w:rPr>
                <w:sz w:val="26"/>
                <w:szCs w:val="26"/>
              </w:rPr>
            </w:pPr>
            <w:r>
              <w:rPr>
                <w:sz w:val="26"/>
                <w:szCs w:val="26"/>
              </w:rPr>
              <w:t>SOCIALIST REPUBLIC OF VIETNAM</w:t>
            </w:r>
            <w:r>
              <w:rPr>
                <w:sz w:val="26"/>
                <w:szCs w:val="26"/>
              </w:rPr>
              <w:br/>
            </w:r>
            <w:r>
              <w:rPr>
                <w:b/>
                <w:sz w:val="26"/>
                <w:szCs w:val="26"/>
              </w:rPr>
              <w:t>INDEPENDENCE - FREEDOM - HAPPINESS</w:t>
            </w:r>
            <w:r>
              <w:rPr>
                <w:sz w:val="26"/>
                <w:szCs w:val="26"/>
              </w:rPr>
              <w:br/>
              <w:t>--------------o0o-------------</w:t>
            </w:r>
          </w:p>
        </w:tc>
      </w:tr>
      <w:tr w:rsidR="008E4DB2" w14:paraId="7DC17ABA" w14:textId="77777777">
        <w:trPr>
          <w:cantSplit/>
          <w:trHeight w:val="46"/>
        </w:trPr>
        <w:tc>
          <w:tcPr>
            <w:tcW w:w="3456" w:type="dxa"/>
            <w:vAlign w:val="center"/>
          </w:tcPr>
          <w:p w14:paraId="6EE4359E" w14:textId="77777777" w:rsidR="008E4DB2" w:rsidRDefault="008E4DB2">
            <w:pPr>
              <w:jc w:val="center"/>
              <w:rPr>
                <w:sz w:val="26"/>
                <w:szCs w:val="26"/>
              </w:rPr>
            </w:pPr>
          </w:p>
        </w:tc>
        <w:tc>
          <w:tcPr>
            <w:tcW w:w="6049" w:type="dxa"/>
            <w:vAlign w:val="center"/>
          </w:tcPr>
          <w:p w14:paraId="43E9DC9E" w14:textId="40F3C983" w:rsidR="008E4DB2" w:rsidRDefault="00C71C44">
            <w:pPr>
              <w:spacing w:after="120"/>
              <w:jc w:val="right"/>
              <w:rPr>
                <w:sz w:val="26"/>
                <w:szCs w:val="26"/>
              </w:rPr>
            </w:pPr>
            <w:r>
              <w:rPr>
                <w:i/>
                <w:color w:val="FF0000"/>
                <w:sz w:val="26"/>
                <w:szCs w:val="26"/>
              </w:rPr>
              <w:t>Place, Date…,</w:t>
            </w:r>
            <w:r w:rsidR="008F22B0">
              <w:rPr>
                <w:i/>
                <w:color w:val="FF0000"/>
                <w:sz w:val="26"/>
                <w:szCs w:val="26"/>
              </w:rPr>
              <w:t xml:space="preserve"> </w:t>
            </w:r>
            <w:r>
              <w:rPr>
                <w:i/>
                <w:color w:val="FF0000"/>
                <w:sz w:val="26"/>
                <w:szCs w:val="26"/>
              </w:rPr>
              <w:t>month…. year…</w:t>
            </w:r>
          </w:p>
        </w:tc>
      </w:tr>
    </w:tbl>
    <w:p w14:paraId="028E2FE7" w14:textId="77777777" w:rsidR="008E4DB2" w:rsidRDefault="00C71C44">
      <w:pPr>
        <w:shd w:val="clear" w:color="auto" w:fill="FFFFFF"/>
        <w:spacing w:before="120"/>
        <w:jc w:val="center"/>
        <w:rPr>
          <w:b/>
          <w:color w:val="000000"/>
          <w:sz w:val="28"/>
          <w:szCs w:val="28"/>
        </w:rPr>
      </w:pPr>
      <w:r>
        <w:rPr>
          <w:b/>
          <w:color w:val="000000"/>
          <w:sz w:val="28"/>
          <w:szCs w:val="28"/>
        </w:rPr>
        <w:t>LESSON PLAN</w:t>
      </w:r>
    </w:p>
    <w:p w14:paraId="23D06DFD" w14:textId="77777777" w:rsidR="008E4DB2" w:rsidRDefault="00C71C44">
      <w:pPr>
        <w:shd w:val="clear" w:color="auto" w:fill="FFFFFF"/>
        <w:jc w:val="center"/>
      </w:pPr>
      <w:r>
        <w:rPr>
          <w:i/>
          <w:color w:val="000000"/>
        </w:rPr>
        <w:t>(Based on Official Letter No. 2345/BGDDT-GDTH dated June 07, 2021 of the MOET)</w:t>
      </w:r>
    </w:p>
    <w:p w14:paraId="0E1837D1" w14:textId="77777777" w:rsidR="008E4DB2" w:rsidRDefault="008E4DB2">
      <w:pPr>
        <w:shd w:val="clear" w:color="auto" w:fill="FFFFFF"/>
        <w:jc w:val="center"/>
      </w:pPr>
    </w:p>
    <w:tbl>
      <w:tblPr>
        <w:tblStyle w:val="a0"/>
        <w:tblW w:w="9505" w:type="dxa"/>
        <w:jc w:val="center"/>
        <w:tblBorders>
          <w:top w:val="single" w:sz="6" w:space="0" w:color="999999"/>
          <w:left w:val="single" w:sz="6" w:space="0" w:color="999999"/>
          <w:bottom w:val="single" w:sz="6" w:space="0" w:color="999999"/>
          <w:right w:val="single" w:sz="6" w:space="0" w:color="999999"/>
        </w:tblBorders>
        <w:tblLayout w:type="fixed"/>
        <w:tblLook w:val="0400" w:firstRow="0" w:lastRow="0" w:firstColumn="0" w:lastColumn="0" w:noHBand="0" w:noVBand="1"/>
      </w:tblPr>
      <w:tblGrid>
        <w:gridCol w:w="7118"/>
        <w:gridCol w:w="2387"/>
      </w:tblGrid>
      <w:tr w:rsidR="008E4DB2" w14:paraId="7BD793D1" w14:textId="77777777">
        <w:trPr>
          <w:cantSplit/>
          <w:jc w:val="center"/>
        </w:trPr>
        <w:tc>
          <w:tcPr>
            <w:tcW w:w="7118" w:type="dxa"/>
            <w:tcBorders>
              <w:top w:val="single" w:sz="6" w:space="0" w:color="999999"/>
              <w:left w:val="single" w:sz="6" w:space="0" w:color="999999"/>
              <w:bottom w:val="single" w:sz="6" w:space="0" w:color="999999"/>
              <w:right w:val="single" w:sz="6" w:space="0" w:color="999999"/>
            </w:tcBorders>
          </w:tcPr>
          <w:p w14:paraId="5221FA2F" w14:textId="77777777" w:rsidR="008E4DB2" w:rsidRDefault="00C71C44">
            <w:pPr>
              <w:rPr>
                <w:sz w:val="26"/>
                <w:szCs w:val="26"/>
              </w:rPr>
            </w:pPr>
            <w:r>
              <w:rPr>
                <w:color w:val="000000"/>
                <w:sz w:val="26"/>
                <w:szCs w:val="26"/>
              </w:rPr>
              <w:t xml:space="preserve">Full name of Teacher: </w:t>
            </w:r>
          </w:p>
        </w:tc>
        <w:tc>
          <w:tcPr>
            <w:tcW w:w="2387" w:type="dxa"/>
            <w:tcBorders>
              <w:top w:val="single" w:sz="6" w:space="0" w:color="999999"/>
              <w:left w:val="single" w:sz="6" w:space="0" w:color="999999"/>
              <w:bottom w:val="single" w:sz="6" w:space="0" w:color="999999"/>
              <w:right w:val="single" w:sz="6" w:space="0" w:color="999999"/>
            </w:tcBorders>
          </w:tcPr>
          <w:p w14:paraId="7C87ABD2" w14:textId="77777777" w:rsidR="008E4DB2" w:rsidRDefault="008E4DB2">
            <w:pPr>
              <w:rPr>
                <w:sz w:val="26"/>
                <w:szCs w:val="26"/>
              </w:rPr>
            </w:pPr>
          </w:p>
        </w:tc>
      </w:tr>
      <w:tr w:rsidR="008E4DB2" w14:paraId="2F8BFAC7" w14:textId="77777777">
        <w:trPr>
          <w:cantSplit/>
          <w:jc w:val="center"/>
        </w:trPr>
        <w:tc>
          <w:tcPr>
            <w:tcW w:w="7118" w:type="dxa"/>
            <w:tcBorders>
              <w:top w:val="single" w:sz="6" w:space="0" w:color="999999"/>
              <w:left w:val="single" w:sz="6" w:space="0" w:color="999999"/>
              <w:bottom w:val="single" w:sz="6" w:space="0" w:color="999999"/>
              <w:right w:val="single" w:sz="6" w:space="0" w:color="999999"/>
            </w:tcBorders>
          </w:tcPr>
          <w:p w14:paraId="184EB4EF" w14:textId="3F0A6D20" w:rsidR="008E4DB2" w:rsidRDefault="00465A34" w:rsidP="00717E9B">
            <w:pPr>
              <w:rPr>
                <w:sz w:val="26"/>
                <w:szCs w:val="26"/>
              </w:rPr>
            </w:pPr>
            <w:r>
              <w:rPr>
                <w:color w:val="000000"/>
                <w:sz w:val="26"/>
                <w:szCs w:val="26"/>
              </w:rPr>
              <w:t>Unit 10. On holiday</w:t>
            </w:r>
          </w:p>
        </w:tc>
        <w:tc>
          <w:tcPr>
            <w:tcW w:w="2387" w:type="dxa"/>
            <w:tcBorders>
              <w:top w:val="single" w:sz="6" w:space="0" w:color="999999"/>
              <w:left w:val="single" w:sz="6" w:space="0" w:color="999999"/>
              <w:bottom w:val="single" w:sz="6" w:space="0" w:color="999999"/>
              <w:right w:val="single" w:sz="6" w:space="0" w:color="999999"/>
            </w:tcBorders>
          </w:tcPr>
          <w:p w14:paraId="1E7FFFFB" w14:textId="77777777" w:rsidR="008E4DB2" w:rsidRDefault="008E4DB2">
            <w:pPr>
              <w:rPr>
                <w:sz w:val="26"/>
                <w:szCs w:val="26"/>
              </w:rPr>
            </w:pPr>
          </w:p>
        </w:tc>
      </w:tr>
      <w:tr w:rsidR="008E4DB2" w14:paraId="13E1C92B" w14:textId="77777777">
        <w:trPr>
          <w:cantSplit/>
          <w:jc w:val="center"/>
        </w:trPr>
        <w:tc>
          <w:tcPr>
            <w:tcW w:w="7118" w:type="dxa"/>
            <w:tcBorders>
              <w:top w:val="single" w:sz="6" w:space="0" w:color="999999"/>
              <w:left w:val="single" w:sz="6" w:space="0" w:color="999999"/>
              <w:bottom w:val="single" w:sz="6" w:space="0" w:color="999999"/>
              <w:right w:val="single" w:sz="6" w:space="0" w:color="999999"/>
            </w:tcBorders>
          </w:tcPr>
          <w:p w14:paraId="28207FC8" w14:textId="77777777" w:rsidR="008E4DB2" w:rsidRDefault="00C71C44">
            <w:pPr>
              <w:rPr>
                <w:sz w:val="26"/>
                <w:szCs w:val="26"/>
              </w:rPr>
            </w:pPr>
            <w:r>
              <w:rPr>
                <w:color w:val="000000"/>
                <w:sz w:val="26"/>
                <w:szCs w:val="26"/>
              </w:rPr>
              <w:t>Lesson 3: Period 3 -Task 7,8,9</w:t>
            </w:r>
          </w:p>
        </w:tc>
        <w:tc>
          <w:tcPr>
            <w:tcW w:w="2387" w:type="dxa"/>
            <w:tcBorders>
              <w:top w:val="single" w:sz="6" w:space="0" w:color="999999"/>
              <w:left w:val="single" w:sz="6" w:space="0" w:color="999999"/>
              <w:bottom w:val="single" w:sz="6" w:space="0" w:color="999999"/>
              <w:right w:val="single" w:sz="6" w:space="0" w:color="999999"/>
            </w:tcBorders>
          </w:tcPr>
          <w:p w14:paraId="01D2ED2F" w14:textId="77777777" w:rsidR="008E4DB2" w:rsidRDefault="008E4DB2">
            <w:pPr>
              <w:rPr>
                <w:sz w:val="26"/>
                <w:szCs w:val="26"/>
              </w:rPr>
            </w:pPr>
          </w:p>
        </w:tc>
      </w:tr>
      <w:tr w:rsidR="008E4DB2" w14:paraId="7969EAB7" w14:textId="77777777">
        <w:trPr>
          <w:cantSplit/>
          <w:jc w:val="center"/>
        </w:trPr>
        <w:tc>
          <w:tcPr>
            <w:tcW w:w="7118" w:type="dxa"/>
            <w:tcBorders>
              <w:top w:val="single" w:sz="6" w:space="0" w:color="999999"/>
              <w:left w:val="single" w:sz="6" w:space="0" w:color="999999"/>
              <w:bottom w:val="single" w:sz="6" w:space="0" w:color="999999"/>
              <w:right w:val="single" w:sz="6" w:space="0" w:color="999999"/>
            </w:tcBorders>
          </w:tcPr>
          <w:p w14:paraId="57EF26BA" w14:textId="77777777" w:rsidR="008E4DB2" w:rsidRDefault="00C71C44">
            <w:pPr>
              <w:rPr>
                <w:sz w:val="26"/>
                <w:szCs w:val="26"/>
              </w:rPr>
            </w:pPr>
            <w:r>
              <w:rPr>
                <w:color w:val="000000"/>
                <w:sz w:val="26"/>
                <w:szCs w:val="26"/>
              </w:rPr>
              <w:t>Duration (period): 35 minutes</w:t>
            </w:r>
          </w:p>
        </w:tc>
        <w:tc>
          <w:tcPr>
            <w:tcW w:w="2387" w:type="dxa"/>
            <w:tcBorders>
              <w:top w:val="single" w:sz="6" w:space="0" w:color="999999"/>
              <w:left w:val="single" w:sz="6" w:space="0" w:color="999999"/>
              <w:bottom w:val="single" w:sz="6" w:space="0" w:color="999999"/>
              <w:right w:val="single" w:sz="6" w:space="0" w:color="999999"/>
            </w:tcBorders>
          </w:tcPr>
          <w:p w14:paraId="0CAD8F94" w14:textId="77777777" w:rsidR="008E4DB2" w:rsidRDefault="008E4DB2">
            <w:pPr>
              <w:rPr>
                <w:sz w:val="26"/>
                <w:szCs w:val="26"/>
              </w:rPr>
            </w:pPr>
          </w:p>
        </w:tc>
      </w:tr>
    </w:tbl>
    <w:p w14:paraId="6F5E7965" w14:textId="77777777" w:rsidR="008E4DB2" w:rsidRDefault="00C71C44">
      <w:pPr>
        <w:shd w:val="clear" w:color="auto" w:fill="FFFFFF"/>
        <w:spacing w:before="120"/>
        <w:rPr>
          <w:b/>
          <w:sz w:val="26"/>
          <w:szCs w:val="26"/>
        </w:rPr>
      </w:pPr>
      <w:r>
        <w:rPr>
          <w:b/>
          <w:color w:val="000000"/>
          <w:sz w:val="26"/>
          <w:szCs w:val="26"/>
        </w:rPr>
        <w:t xml:space="preserve">I. OBJECTIVES: </w:t>
      </w:r>
    </w:p>
    <w:p w14:paraId="16640EE8" w14:textId="77777777" w:rsidR="008E4DB2" w:rsidRDefault="00C71C44">
      <w:pPr>
        <w:shd w:val="clear" w:color="auto" w:fill="FFFFFF"/>
        <w:spacing w:before="120"/>
        <w:rPr>
          <w:b/>
          <w:sz w:val="26"/>
          <w:szCs w:val="26"/>
        </w:rPr>
      </w:pPr>
      <w:r>
        <w:rPr>
          <w:b/>
          <w:color w:val="000000"/>
          <w:sz w:val="26"/>
          <w:szCs w:val="26"/>
        </w:rPr>
        <w:t xml:space="preserve">1. Knowledge: </w:t>
      </w:r>
    </w:p>
    <w:p w14:paraId="179C8D76" w14:textId="1B6E17A6" w:rsidR="008E4DB2" w:rsidRDefault="00C71C44">
      <w:pPr>
        <w:shd w:val="clear" w:color="auto" w:fill="FFFFFF"/>
        <w:rPr>
          <w:i/>
          <w:sz w:val="26"/>
          <w:szCs w:val="26"/>
        </w:rPr>
      </w:pPr>
      <w:r>
        <w:rPr>
          <w:sz w:val="26"/>
          <w:szCs w:val="26"/>
        </w:rPr>
        <w:t xml:space="preserve">Students will review words and phrases related to the </w:t>
      </w:r>
      <w:proofErr w:type="gramStart"/>
      <w:r w:rsidR="00465A34">
        <w:rPr>
          <w:color w:val="000000"/>
          <w:sz w:val="26"/>
          <w:szCs w:val="26"/>
        </w:rPr>
        <w:t>On</w:t>
      </w:r>
      <w:proofErr w:type="gramEnd"/>
      <w:r w:rsidR="00465A34">
        <w:rPr>
          <w:color w:val="000000"/>
          <w:sz w:val="26"/>
          <w:szCs w:val="26"/>
        </w:rPr>
        <w:t xml:space="preserve"> holiday</w:t>
      </w:r>
      <w:r w:rsidR="00465A34" w:rsidRPr="002D0C9C">
        <w:rPr>
          <w:sz w:val="26"/>
          <w:szCs w:val="26"/>
        </w:rPr>
        <w:t xml:space="preserve"> </w:t>
      </w:r>
      <w:r w:rsidR="002D0C9C" w:rsidRPr="002D0C9C">
        <w:rPr>
          <w:sz w:val="26"/>
          <w:szCs w:val="26"/>
        </w:rPr>
        <w:t>Topic</w:t>
      </w:r>
      <w:r>
        <w:rPr>
          <w:i/>
          <w:sz w:val="26"/>
          <w:szCs w:val="26"/>
        </w:rPr>
        <w:t>:</w:t>
      </w:r>
    </w:p>
    <w:p w14:paraId="6BEB9DAA" w14:textId="0D374AC3" w:rsidR="008E4DB2" w:rsidRDefault="00717E9B">
      <w:pPr>
        <w:shd w:val="clear" w:color="auto" w:fill="FFFFFF"/>
        <w:spacing w:before="120"/>
        <w:jc w:val="both"/>
        <w:rPr>
          <w:sz w:val="26"/>
          <w:szCs w:val="26"/>
        </w:rPr>
      </w:pPr>
      <w:r>
        <w:rPr>
          <w:sz w:val="26"/>
          <w:szCs w:val="26"/>
        </w:rPr>
        <w:t xml:space="preserve">- </w:t>
      </w:r>
      <w:r w:rsidR="008F22B0">
        <w:rPr>
          <w:sz w:val="26"/>
          <w:szCs w:val="26"/>
        </w:rPr>
        <w:t>I</w:t>
      </w:r>
      <w:r>
        <w:rPr>
          <w:sz w:val="26"/>
          <w:szCs w:val="26"/>
        </w:rPr>
        <w:t xml:space="preserve">dentify </w:t>
      </w:r>
      <w:r w:rsidR="004F207D">
        <w:rPr>
          <w:sz w:val="26"/>
          <w:szCs w:val="26"/>
        </w:rPr>
        <w:t xml:space="preserve">phonics </w:t>
      </w:r>
      <w:r w:rsidR="00465A34">
        <w:rPr>
          <w:sz w:val="26"/>
          <w:szCs w:val="26"/>
        </w:rPr>
        <w:t>/</w:t>
      </w:r>
      <w:r>
        <w:rPr>
          <w:sz w:val="26"/>
          <w:szCs w:val="26"/>
        </w:rPr>
        <w:t xml:space="preserve"> </w:t>
      </w:r>
      <w:r w:rsidR="00465A34">
        <w:rPr>
          <w:sz w:val="26"/>
          <w:szCs w:val="26"/>
        </w:rPr>
        <w:t>o/</w:t>
      </w:r>
    </w:p>
    <w:p w14:paraId="490C6CA2" w14:textId="34BD7BD3" w:rsidR="008E4DB2" w:rsidRDefault="00C71C44">
      <w:pPr>
        <w:shd w:val="clear" w:color="auto" w:fill="FFFFFF"/>
        <w:spacing w:before="120"/>
        <w:jc w:val="both"/>
        <w:rPr>
          <w:sz w:val="26"/>
          <w:szCs w:val="26"/>
        </w:rPr>
      </w:pPr>
      <w:r>
        <w:rPr>
          <w:sz w:val="26"/>
          <w:szCs w:val="26"/>
        </w:rPr>
        <w:t xml:space="preserve">- </w:t>
      </w:r>
      <w:r w:rsidR="008F22B0">
        <w:rPr>
          <w:sz w:val="26"/>
          <w:szCs w:val="26"/>
        </w:rPr>
        <w:t>I</w:t>
      </w:r>
      <w:r>
        <w:rPr>
          <w:sz w:val="26"/>
          <w:szCs w:val="26"/>
        </w:rPr>
        <w:t>dentify and pronou</w:t>
      </w:r>
      <w:r w:rsidR="00717E9B">
        <w:rPr>
          <w:sz w:val="26"/>
          <w:szCs w:val="26"/>
        </w:rPr>
        <w:t xml:space="preserve">nce words with initial sounds </w:t>
      </w:r>
      <w:r w:rsidR="00465A34">
        <w:rPr>
          <w:sz w:val="26"/>
          <w:szCs w:val="26"/>
        </w:rPr>
        <w:t>/o/</w:t>
      </w:r>
    </w:p>
    <w:p w14:paraId="7CB04FA6" w14:textId="77777777" w:rsidR="008E4DB2" w:rsidRDefault="00C71C44">
      <w:pPr>
        <w:shd w:val="clear" w:color="auto" w:fill="FFFFFF"/>
        <w:spacing w:before="120"/>
        <w:jc w:val="both"/>
        <w:rPr>
          <w:b/>
          <w:sz w:val="26"/>
          <w:szCs w:val="26"/>
        </w:rPr>
      </w:pPr>
      <w:r>
        <w:rPr>
          <w:b/>
          <w:sz w:val="26"/>
          <w:szCs w:val="26"/>
        </w:rPr>
        <w:t xml:space="preserve">2. Competences: </w:t>
      </w:r>
    </w:p>
    <w:p w14:paraId="12EC9A7A" w14:textId="77777777" w:rsidR="008E4DB2" w:rsidRDefault="00C71C44">
      <w:pPr>
        <w:shd w:val="clear" w:color="auto" w:fill="FFFFFF"/>
        <w:jc w:val="both"/>
        <w:rPr>
          <w:sz w:val="26"/>
          <w:szCs w:val="26"/>
        </w:rPr>
      </w:pPr>
      <w:r>
        <w:rPr>
          <w:sz w:val="26"/>
          <w:szCs w:val="26"/>
        </w:rPr>
        <w:t>- English competences: Students will be able to talk about</w:t>
      </w:r>
      <w:r w:rsidR="00717E9B">
        <w:rPr>
          <w:sz w:val="26"/>
          <w:szCs w:val="26"/>
        </w:rPr>
        <w:t xml:space="preserve"> some</w:t>
      </w:r>
      <w:r>
        <w:rPr>
          <w:sz w:val="26"/>
          <w:szCs w:val="26"/>
        </w:rPr>
        <w:t xml:space="preserve"> </w:t>
      </w:r>
      <w:r w:rsidR="00717E9B">
        <w:rPr>
          <w:sz w:val="26"/>
          <w:szCs w:val="26"/>
        </w:rPr>
        <w:t>outdoor activities</w:t>
      </w:r>
      <w:r>
        <w:rPr>
          <w:sz w:val="26"/>
          <w:szCs w:val="26"/>
        </w:rPr>
        <w:t>.</w:t>
      </w:r>
    </w:p>
    <w:p w14:paraId="19EF07E0" w14:textId="77777777" w:rsidR="008E4DB2" w:rsidRDefault="00C71C44">
      <w:pPr>
        <w:shd w:val="clear" w:color="auto" w:fill="FFFFFF"/>
        <w:jc w:val="both"/>
        <w:rPr>
          <w:color w:val="000000"/>
          <w:sz w:val="26"/>
          <w:szCs w:val="26"/>
        </w:rPr>
      </w:pPr>
      <w:r>
        <w:rPr>
          <w:color w:val="000000"/>
          <w:sz w:val="26"/>
          <w:szCs w:val="26"/>
        </w:rPr>
        <w:t xml:space="preserve">- Common competences: Students will have the opportunity to develop the </w:t>
      </w:r>
      <w:r>
        <w:rPr>
          <w:i/>
          <w:color w:val="000000"/>
          <w:sz w:val="26"/>
          <w:szCs w:val="26"/>
        </w:rPr>
        <w:t>creativeness</w:t>
      </w:r>
      <w:r w:rsidR="002D0C9C">
        <w:rPr>
          <w:color w:val="000000"/>
          <w:sz w:val="26"/>
          <w:szCs w:val="26"/>
        </w:rPr>
        <w:t xml:space="preserve"> in speaking new phonics</w:t>
      </w:r>
      <w:r>
        <w:rPr>
          <w:color w:val="000000"/>
          <w:sz w:val="26"/>
          <w:szCs w:val="26"/>
        </w:rPr>
        <w:t xml:space="preserve"> and develop </w:t>
      </w:r>
      <w:r>
        <w:rPr>
          <w:i/>
          <w:color w:val="000000"/>
          <w:sz w:val="26"/>
          <w:szCs w:val="26"/>
        </w:rPr>
        <w:t>communication</w:t>
      </w:r>
      <w:r>
        <w:rPr>
          <w:color w:val="000000"/>
          <w:sz w:val="26"/>
          <w:szCs w:val="26"/>
        </w:rPr>
        <w:t xml:space="preserve"> among friends.</w:t>
      </w:r>
    </w:p>
    <w:p w14:paraId="020DCFC8" w14:textId="77777777" w:rsidR="008E4DB2" w:rsidRDefault="00C71C44">
      <w:pPr>
        <w:shd w:val="clear" w:color="auto" w:fill="FFFFFF"/>
        <w:spacing w:before="120"/>
        <w:jc w:val="both"/>
        <w:rPr>
          <w:b/>
          <w:sz w:val="26"/>
          <w:szCs w:val="26"/>
        </w:rPr>
      </w:pPr>
      <w:r>
        <w:rPr>
          <w:b/>
          <w:sz w:val="26"/>
          <w:szCs w:val="26"/>
        </w:rPr>
        <w:t xml:space="preserve">3. Qualities: </w:t>
      </w:r>
    </w:p>
    <w:p w14:paraId="66E8CFFF" w14:textId="77777777" w:rsidR="008E4DB2" w:rsidRDefault="00C71C44">
      <w:pPr>
        <w:shd w:val="clear" w:color="auto" w:fill="FFFFFF"/>
        <w:spacing w:before="120"/>
        <w:rPr>
          <w:sz w:val="26"/>
          <w:szCs w:val="26"/>
        </w:rPr>
      </w:pPr>
      <w:r>
        <w:rPr>
          <w:sz w:val="26"/>
          <w:szCs w:val="26"/>
        </w:rPr>
        <w:t xml:space="preserve">- Students </w:t>
      </w:r>
      <w:r w:rsidR="002D0C9C">
        <w:rPr>
          <w:sz w:val="26"/>
          <w:szCs w:val="26"/>
        </w:rPr>
        <w:t>get used to new phonics</w:t>
      </w:r>
      <w:r>
        <w:rPr>
          <w:sz w:val="26"/>
          <w:szCs w:val="26"/>
        </w:rPr>
        <w:t xml:space="preserve">.  </w:t>
      </w:r>
    </w:p>
    <w:p w14:paraId="0C804727" w14:textId="77777777" w:rsidR="008E4DB2" w:rsidRDefault="00C71C44">
      <w:pPr>
        <w:shd w:val="clear" w:color="auto" w:fill="FFFFFF"/>
        <w:spacing w:before="120"/>
      </w:pPr>
      <w:r>
        <w:rPr>
          <w:b/>
          <w:sz w:val="26"/>
          <w:szCs w:val="26"/>
        </w:rPr>
        <w:t xml:space="preserve">II. EQUIPMENT AND MATERIALS: </w:t>
      </w:r>
    </w:p>
    <w:p w14:paraId="303661A9" w14:textId="77777777" w:rsidR="008E4DB2" w:rsidRDefault="00C71C44">
      <w:pPr>
        <w:shd w:val="clear" w:color="auto" w:fill="FFFFFF"/>
        <w:spacing w:before="120"/>
        <w:ind w:left="720"/>
        <w:jc w:val="both"/>
        <w:rPr>
          <w:color w:val="000000"/>
          <w:sz w:val="26"/>
          <w:szCs w:val="26"/>
        </w:rPr>
      </w:pPr>
      <w:r>
        <w:rPr>
          <w:color w:val="000000"/>
          <w:sz w:val="26"/>
          <w:szCs w:val="26"/>
        </w:rPr>
        <w:t>-  For Teacher: PP, TV, music, relating audio track.</w:t>
      </w:r>
    </w:p>
    <w:p w14:paraId="314D569B" w14:textId="77777777" w:rsidR="008E4DB2" w:rsidRDefault="00C71C44">
      <w:pPr>
        <w:shd w:val="clear" w:color="auto" w:fill="FFFFFF"/>
        <w:spacing w:before="120"/>
        <w:ind w:firstLine="720"/>
        <w:rPr>
          <w:color w:val="000000"/>
          <w:sz w:val="26"/>
          <w:szCs w:val="26"/>
        </w:rPr>
      </w:pPr>
      <w:r>
        <w:rPr>
          <w:color w:val="000000"/>
          <w:sz w:val="26"/>
          <w:szCs w:val="26"/>
        </w:rPr>
        <w:t xml:space="preserve">- For students: </w:t>
      </w:r>
      <w:r w:rsidR="002D0C9C">
        <w:rPr>
          <w:color w:val="000000"/>
          <w:sz w:val="26"/>
          <w:szCs w:val="26"/>
        </w:rPr>
        <w:t>Books, papers and pencils.</w:t>
      </w:r>
    </w:p>
    <w:p w14:paraId="7F003359" w14:textId="77777777" w:rsidR="008E4DB2" w:rsidRDefault="00C71C44">
      <w:pPr>
        <w:shd w:val="clear" w:color="auto" w:fill="FFFFFF"/>
        <w:spacing w:before="120"/>
        <w:ind w:firstLine="720"/>
        <w:rPr>
          <w:b/>
          <w:color w:val="000000"/>
          <w:sz w:val="26"/>
          <w:szCs w:val="26"/>
        </w:rPr>
      </w:pPr>
      <w:r>
        <w:rPr>
          <w:b/>
          <w:color w:val="000000"/>
          <w:sz w:val="26"/>
          <w:szCs w:val="26"/>
        </w:rPr>
        <w:t xml:space="preserve">III. LESSON PROCEDURE: </w:t>
      </w:r>
    </w:p>
    <w:p w14:paraId="45BEE2A1" w14:textId="77777777" w:rsidR="008E4DB2" w:rsidRDefault="008E4DB2">
      <w:pPr>
        <w:shd w:val="clear" w:color="auto" w:fill="FFFFFF"/>
        <w:spacing w:before="120"/>
        <w:rPr>
          <w:b/>
          <w:sz w:val="26"/>
          <w:szCs w:val="26"/>
        </w:rPr>
      </w:pPr>
    </w:p>
    <w:tbl>
      <w:tblPr>
        <w:tblStyle w:val="a1"/>
        <w:tblW w:w="100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36"/>
        <w:gridCol w:w="3967"/>
      </w:tblGrid>
      <w:tr w:rsidR="008E4DB2" w14:paraId="432CA2E0" w14:textId="77777777">
        <w:trPr>
          <w:trHeight w:val="506"/>
        </w:trPr>
        <w:tc>
          <w:tcPr>
            <w:tcW w:w="10003" w:type="dxa"/>
            <w:gridSpan w:val="2"/>
            <w:vAlign w:val="center"/>
          </w:tcPr>
          <w:p w14:paraId="470919B9" w14:textId="77777777" w:rsidR="008E4DB2" w:rsidRDefault="00C71C44">
            <w:pPr>
              <w:jc w:val="center"/>
              <w:rPr>
                <w:b/>
                <w:sz w:val="26"/>
                <w:szCs w:val="26"/>
              </w:rPr>
            </w:pPr>
            <w:r>
              <w:rPr>
                <w:b/>
                <w:sz w:val="26"/>
                <w:szCs w:val="26"/>
              </w:rPr>
              <w:t>Activity 1: Warm-up (5 minutes)</w:t>
            </w:r>
          </w:p>
        </w:tc>
      </w:tr>
      <w:tr w:rsidR="00651163" w14:paraId="07A9433F" w14:textId="77777777">
        <w:trPr>
          <w:trHeight w:val="506"/>
        </w:trPr>
        <w:tc>
          <w:tcPr>
            <w:tcW w:w="10003" w:type="dxa"/>
            <w:gridSpan w:val="2"/>
            <w:vAlign w:val="center"/>
          </w:tcPr>
          <w:p w14:paraId="68FB3190" w14:textId="07378FC3" w:rsidR="00651163" w:rsidRDefault="00651163">
            <w:pPr>
              <w:jc w:val="center"/>
              <w:rPr>
                <w:b/>
                <w:sz w:val="26"/>
                <w:szCs w:val="26"/>
              </w:rPr>
            </w:pPr>
            <w:r w:rsidRPr="004748DA">
              <w:rPr>
                <w:rFonts w:eastAsia="Times New Roman"/>
                <w:b/>
                <w:sz w:val="26"/>
                <w:szCs w:val="26"/>
              </w:rPr>
              <w:t xml:space="preserve">Aim: </w:t>
            </w:r>
            <w:r w:rsidRPr="004748DA">
              <w:rPr>
                <w:rFonts w:eastAsia="Times New Roman"/>
                <w:sz w:val="26"/>
                <w:szCs w:val="26"/>
              </w:rPr>
              <w:t>warm-up activity to introduce the topic</w:t>
            </w:r>
            <w:r w:rsidR="004F207D">
              <w:rPr>
                <w:rFonts w:eastAsia="Times New Roman"/>
                <w:sz w:val="26"/>
                <w:szCs w:val="26"/>
              </w:rPr>
              <w:t>, leading “o” sound</w:t>
            </w:r>
          </w:p>
        </w:tc>
      </w:tr>
      <w:tr w:rsidR="008E4DB2" w14:paraId="37A845D8" w14:textId="77777777">
        <w:trPr>
          <w:trHeight w:val="96"/>
        </w:trPr>
        <w:tc>
          <w:tcPr>
            <w:tcW w:w="6036" w:type="dxa"/>
          </w:tcPr>
          <w:p w14:paraId="22714EF5" w14:textId="77777777" w:rsidR="008E4DB2" w:rsidRDefault="00C71C44">
            <w:pPr>
              <w:rPr>
                <w:b/>
                <w:sz w:val="26"/>
                <w:szCs w:val="26"/>
              </w:rPr>
            </w:pPr>
            <w:r>
              <w:rPr>
                <w:b/>
                <w:sz w:val="26"/>
                <w:szCs w:val="26"/>
              </w:rPr>
              <w:t>Teacher’s Activities</w:t>
            </w:r>
          </w:p>
        </w:tc>
        <w:tc>
          <w:tcPr>
            <w:tcW w:w="3967" w:type="dxa"/>
          </w:tcPr>
          <w:p w14:paraId="6FEECFD6" w14:textId="77777777" w:rsidR="008E4DB2" w:rsidRDefault="00C71C44">
            <w:pPr>
              <w:rPr>
                <w:b/>
                <w:sz w:val="26"/>
                <w:szCs w:val="26"/>
              </w:rPr>
            </w:pPr>
            <w:r>
              <w:rPr>
                <w:b/>
                <w:sz w:val="26"/>
                <w:szCs w:val="26"/>
              </w:rPr>
              <w:t>Students’ Activities</w:t>
            </w:r>
          </w:p>
        </w:tc>
      </w:tr>
      <w:tr w:rsidR="008E4DB2" w14:paraId="520D40A5" w14:textId="77777777">
        <w:tc>
          <w:tcPr>
            <w:tcW w:w="6036" w:type="dxa"/>
          </w:tcPr>
          <w:p w14:paraId="4D8C481C" w14:textId="77777777" w:rsidR="008E4DB2" w:rsidRDefault="00C71C44">
            <w:pPr>
              <w:rPr>
                <w:b/>
                <w:color w:val="000000"/>
                <w:sz w:val="26"/>
                <w:szCs w:val="26"/>
              </w:rPr>
            </w:pPr>
            <w:r>
              <w:rPr>
                <w:b/>
                <w:color w:val="000000"/>
                <w:sz w:val="26"/>
                <w:szCs w:val="26"/>
              </w:rPr>
              <w:t xml:space="preserve">Dance and sing: </w:t>
            </w:r>
            <w:r w:rsidR="00717E9B">
              <w:rPr>
                <w:b/>
                <w:color w:val="000000"/>
                <w:sz w:val="26"/>
                <w:szCs w:val="26"/>
              </w:rPr>
              <w:t>If You’re Happy.</w:t>
            </w:r>
          </w:p>
          <w:p w14:paraId="19B72F71" w14:textId="77777777" w:rsidR="008E4DB2" w:rsidRDefault="00C71C44">
            <w:pPr>
              <w:numPr>
                <w:ilvl w:val="0"/>
                <w:numId w:val="1"/>
              </w:numPr>
              <w:pBdr>
                <w:top w:val="nil"/>
                <w:left w:val="nil"/>
                <w:bottom w:val="nil"/>
                <w:right w:val="nil"/>
                <w:between w:val="nil"/>
              </w:pBdr>
              <w:rPr>
                <w:rFonts w:eastAsia="Times New Roman"/>
                <w:color w:val="000000"/>
                <w:sz w:val="26"/>
                <w:szCs w:val="26"/>
              </w:rPr>
            </w:pPr>
            <w:r>
              <w:rPr>
                <w:rFonts w:eastAsia="Times New Roman"/>
                <w:color w:val="000000"/>
                <w:sz w:val="26"/>
                <w:szCs w:val="26"/>
              </w:rPr>
              <w:t>Ask students to watch the video</w:t>
            </w:r>
          </w:p>
          <w:p w14:paraId="23A3D0A7" w14:textId="77777777" w:rsidR="008E4DB2" w:rsidRDefault="002D0C9C">
            <w:pPr>
              <w:tabs>
                <w:tab w:val="left" w:pos="970"/>
              </w:tabs>
              <w:rPr>
                <w:sz w:val="26"/>
                <w:szCs w:val="26"/>
              </w:rPr>
            </w:pPr>
            <w:r>
              <w:rPr>
                <w:sz w:val="26"/>
                <w:szCs w:val="26"/>
              </w:rPr>
              <w:t xml:space="preserve">           -    S</w:t>
            </w:r>
            <w:r w:rsidR="00C71C44">
              <w:rPr>
                <w:sz w:val="26"/>
                <w:szCs w:val="26"/>
              </w:rPr>
              <w:t>ing along to the song.</w:t>
            </w:r>
          </w:p>
          <w:p w14:paraId="5E885EE6" w14:textId="77777777" w:rsidR="008E4DB2" w:rsidRDefault="008E4DB2">
            <w:pPr>
              <w:tabs>
                <w:tab w:val="left" w:pos="970"/>
              </w:tabs>
              <w:rPr>
                <w:b/>
                <w:sz w:val="26"/>
                <w:szCs w:val="26"/>
              </w:rPr>
            </w:pPr>
          </w:p>
          <w:p w14:paraId="30AD7B4B" w14:textId="77777777" w:rsidR="008E4DB2" w:rsidRDefault="008E4DB2">
            <w:pPr>
              <w:tabs>
                <w:tab w:val="left" w:pos="970"/>
              </w:tabs>
              <w:rPr>
                <w:b/>
                <w:sz w:val="26"/>
                <w:szCs w:val="26"/>
              </w:rPr>
            </w:pPr>
          </w:p>
        </w:tc>
        <w:tc>
          <w:tcPr>
            <w:tcW w:w="3967" w:type="dxa"/>
          </w:tcPr>
          <w:p w14:paraId="0A5FA8A4" w14:textId="77777777" w:rsidR="008E4DB2" w:rsidRDefault="00C71C44">
            <w:pPr>
              <w:rPr>
                <w:color w:val="000000"/>
                <w:sz w:val="26"/>
                <w:szCs w:val="26"/>
              </w:rPr>
            </w:pPr>
            <w:r>
              <w:rPr>
                <w:color w:val="000000"/>
                <w:sz w:val="26"/>
                <w:szCs w:val="26"/>
              </w:rPr>
              <w:t>- Listen to the instruction carefully and watch the video.</w:t>
            </w:r>
          </w:p>
          <w:p w14:paraId="12D55E7E" w14:textId="77777777" w:rsidR="008E4DB2" w:rsidRDefault="00C71C44">
            <w:pPr>
              <w:rPr>
                <w:sz w:val="26"/>
                <w:szCs w:val="26"/>
              </w:rPr>
            </w:pPr>
            <w:r>
              <w:rPr>
                <w:sz w:val="26"/>
                <w:szCs w:val="26"/>
              </w:rPr>
              <w:t>- Watch the video again and sing along to the song.</w:t>
            </w:r>
          </w:p>
          <w:p w14:paraId="1E96C31E" w14:textId="77777777" w:rsidR="008E4DB2" w:rsidRDefault="008E4DB2">
            <w:pPr>
              <w:rPr>
                <w:sz w:val="26"/>
                <w:szCs w:val="26"/>
              </w:rPr>
            </w:pPr>
          </w:p>
          <w:p w14:paraId="18C82A58" w14:textId="77777777" w:rsidR="008E4DB2" w:rsidRDefault="008E4DB2">
            <w:pPr>
              <w:rPr>
                <w:sz w:val="26"/>
                <w:szCs w:val="26"/>
              </w:rPr>
            </w:pPr>
          </w:p>
        </w:tc>
      </w:tr>
      <w:tr w:rsidR="008E4DB2" w14:paraId="7EB243B0" w14:textId="77777777">
        <w:trPr>
          <w:trHeight w:val="558"/>
        </w:trPr>
        <w:tc>
          <w:tcPr>
            <w:tcW w:w="10003" w:type="dxa"/>
            <w:gridSpan w:val="2"/>
            <w:shd w:val="clear" w:color="auto" w:fill="DEEBF6"/>
            <w:vAlign w:val="center"/>
          </w:tcPr>
          <w:p w14:paraId="6175C924" w14:textId="77777777" w:rsidR="008E4DB2" w:rsidRDefault="00C71C44">
            <w:pPr>
              <w:jc w:val="center"/>
              <w:rPr>
                <w:b/>
                <w:sz w:val="26"/>
                <w:szCs w:val="26"/>
              </w:rPr>
            </w:pPr>
            <w:r>
              <w:rPr>
                <w:b/>
                <w:sz w:val="26"/>
                <w:szCs w:val="26"/>
              </w:rPr>
              <w:t>Activity 2: Presentation (8 minutes)</w:t>
            </w:r>
          </w:p>
        </w:tc>
      </w:tr>
      <w:tr w:rsidR="00651163" w14:paraId="276D8FBD" w14:textId="77777777" w:rsidTr="00300D63">
        <w:trPr>
          <w:trHeight w:val="558"/>
        </w:trPr>
        <w:tc>
          <w:tcPr>
            <w:tcW w:w="10003" w:type="dxa"/>
            <w:gridSpan w:val="2"/>
            <w:shd w:val="clear" w:color="auto" w:fill="DEEBF6"/>
          </w:tcPr>
          <w:p w14:paraId="631E9601" w14:textId="4A6B9B20" w:rsidR="00651163" w:rsidRDefault="00651163" w:rsidP="00651163">
            <w:pPr>
              <w:jc w:val="center"/>
              <w:rPr>
                <w:b/>
                <w:sz w:val="26"/>
                <w:szCs w:val="26"/>
              </w:rPr>
            </w:pPr>
            <w:r w:rsidRPr="004748DA">
              <w:rPr>
                <w:rFonts w:eastAsia="Times New Roman"/>
                <w:b/>
                <w:sz w:val="26"/>
                <w:szCs w:val="26"/>
              </w:rPr>
              <w:t xml:space="preserve">Aim: </w:t>
            </w:r>
            <w:r w:rsidRPr="004748DA">
              <w:rPr>
                <w:rFonts w:eastAsia="Times New Roman"/>
                <w:sz w:val="26"/>
                <w:szCs w:val="26"/>
              </w:rPr>
              <w:t>Present the new words and practise</w:t>
            </w:r>
            <w:r w:rsidR="004F207D">
              <w:rPr>
                <w:rFonts w:eastAsia="Times New Roman"/>
                <w:sz w:val="26"/>
                <w:szCs w:val="26"/>
              </w:rPr>
              <w:t xml:space="preserve"> the “o” sound, using the correct places and Ving </w:t>
            </w:r>
          </w:p>
        </w:tc>
      </w:tr>
      <w:tr w:rsidR="00651163" w14:paraId="09871675" w14:textId="77777777">
        <w:tc>
          <w:tcPr>
            <w:tcW w:w="6036" w:type="dxa"/>
          </w:tcPr>
          <w:p w14:paraId="17DBC06F" w14:textId="77777777" w:rsidR="00651163" w:rsidRDefault="00651163" w:rsidP="00651163">
            <w:pPr>
              <w:rPr>
                <w:b/>
                <w:sz w:val="26"/>
                <w:szCs w:val="26"/>
              </w:rPr>
            </w:pPr>
            <w:r>
              <w:rPr>
                <w:b/>
                <w:sz w:val="26"/>
                <w:szCs w:val="26"/>
              </w:rPr>
              <w:lastRenderedPageBreak/>
              <w:t>Teacher’s Activities</w:t>
            </w:r>
          </w:p>
        </w:tc>
        <w:tc>
          <w:tcPr>
            <w:tcW w:w="3967" w:type="dxa"/>
          </w:tcPr>
          <w:p w14:paraId="647221C9" w14:textId="77777777" w:rsidR="00651163" w:rsidRDefault="00651163" w:rsidP="00651163">
            <w:pPr>
              <w:rPr>
                <w:b/>
                <w:sz w:val="26"/>
                <w:szCs w:val="26"/>
              </w:rPr>
            </w:pPr>
            <w:r>
              <w:rPr>
                <w:b/>
                <w:sz w:val="26"/>
                <w:szCs w:val="26"/>
              </w:rPr>
              <w:t>Students’ Activities</w:t>
            </w:r>
          </w:p>
        </w:tc>
      </w:tr>
      <w:tr w:rsidR="00651163" w14:paraId="3F7F465B" w14:textId="77777777">
        <w:tc>
          <w:tcPr>
            <w:tcW w:w="6036" w:type="dxa"/>
          </w:tcPr>
          <w:p w14:paraId="1E753257" w14:textId="77777777" w:rsidR="00651163" w:rsidRDefault="00651163" w:rsidP="00651163">
            <w:pPr>
              <w:pBdr>
                <w:top w:val="nil"/>
                <w:left w:val="nil"/>
                <w:bottom w:val="nil"/>
                <w:right w:val="nil"/>
                <w:between w:val="nil"/>
              </w:pBdr>
              <w:rPr>
                <w:rFonts w:eastAsia="Times New Roman"/>
                <w:b/>
                <w:color w:val="000000"/>
                <w:sz w:val="26"/>
                <w:szCs w:val="26"/>
              </w:rPr>
            </w:pPr>
            <w:r>
              <w:rPr>
                <w:rFonts w:eastAsia="Times New Roman"/>
                <w:b/>
                <w:color w:val="000000"/>
                <w:sz w:val="26"/>
                <w:szCs w:val="26"/>
              </w:rPr>
              <w:t xml:space="preserve">Vocabulary:  </w:t>
            </w:r>
          </w:p>
          <w:p w14:paraId="1118F10D" w14:textId="42036165" w:rsidR="00651163" w:rsidRDefault="00651163" w:rsidP="00651163">
            <w:pPr>
              <w:rPr>
                <w:b/>
                <w:sz w:val="26"/>
                <w:szCs w:val="26"/>
              </w:rPr>
            </w:pPr>
            <w:r>
              <w:rPr>
                <w:b/>
                <w:sz w:val="26"/>
                <w:szCs w:val="26"/>
              </w:rPr>
              <w:t xml:space="preserve">Task A: Listen and repeat. (track </w:t>
            </w:r>
            <w:r w:rsidR="004F207D">
              <w:rPr>
                <w:b/>
                <w:sz w:val="26"/>
                <w:szCs w:val="26"/>
              </w:rPr>
              <w:t>10</w:t>
            </w:r>
            <w:r>
              <w:rPr>
                <w:b/>
                <w:sz w:val="26"/>
                <w:szCs w:val="26"/>
              </w:rPr>
              <w:t xml:space="preserve">.12) </w:t>
            </w:r>
          </w:p>
          <w:p w14:paraId="04E4311B" w14:textId="53B2B56C" w:rsidR="00651163" w:rsidRDefault="00651163" w:rsidP="00651163">
            <w:pPr>
              <w:rPr>
                <w:sz w:val="26"/>
                <w:szCs w:val="26"/>
              </w:rPr>
            </w:pPr>
            <w:r>
              <w:rPr>
                <w:sz w:val="26"/>
                <w:szCs w:val="26"/>
              </w:rPr>
              <w:t>-Write “o” on the board. Ask students to say the</w:t>
            </w:r>
          </w:p>
          <w:p w14:paraId="413C80D2" w14:textId="771C5E7A" w:rsidR="00651163" w:rsidRDefault="00651163" w:rsidP="00651163">
            <w:pPr>
              <w:rPr>
                <w:sz w:val="26"/>
                <w:szCs w:val="26"/>
              </w:rPr>
            </w:pPr>
            <w:r>
              <w:rPr>
                <w:sz w:val="26"/>
                <w:szCs w:val="26"/>
              </w:rPr>
              <w:t>word. Then write “o” on the board.</w:t>
            </w:r>
          </w:p>
          <w:p w14:paraId="4926D1FA" w14:textId="77777777" w:rsidR="00651163" w:rsidRDefault="00651163" w:rsidP="00651163">
            <w:pPr>
              <w:rPr>
                <w:sz w:val="26"/>
                <w:szCs w:val="26"/>
              </w:rPr>
            </w:pPr>
            <w:r>
              <w:rPr>
                <w:sz w:val="26"/>
                <w:szCs w:val="26"/>
              </w:rPr>
              <w:t>-Write f on the board. Ask students to say</w:t>
            </w:r>
          </w:p>
          <w:p w14:paraId="4EB37DEA" w14:textId="166152E1" w:rsidR="00651163" w:rsidRDefault="00651163" w:rsidP="00651163">
            <w:pPr>
              <w:rPr>
                <w:sz w:val="26"/>
                <w:szCs w:val="26"/>
              </w:rPr>
            </w:pPr>
            <w:r>
              <w:rPr>
                <w:sz w:val="26"/>
                <w:szCs w:val="26"/>
              </w:rPr>
              <w:t xml:space="preserve">the word. </w:t>
            </w:r>
          </w:p>
          <w:p w14:paraId="56F253D9" w14:textId="77777777" w:rsidR="00651163" w:rsidRDefault="00651163" w:rsidP="00651163">
            <w:pPr>
              <w:rPr>
                <w:sz w:val="26"/>
                <w:szCs w:val="26"/>
              </w:rPr>
            </w:pPr>
          </w:p>
          <w:p w14:paraId="29877D81" w14:textId="77777777" w:rsidR="00651163" w:rsidRDefault="00651163" w:rsidP="00651163">
            <w:pPr>
              <w:rPr>
                <w:sz w:val="26"/>
                <w:szCs w:val="26"/>
              </w:rPr>
            </w:pPr>
            <w:r>
              <w:rPr>
                <w:sz w:val="26"/>
                <w:szCs w:val="26"/>
              </w:rPr>
              <w:t>- Pronounce both sound again and show</w:t>
            </w:r>
          </w:p>
          <w:p w14:paraId="4DE69741" w14:textId="77777777" w:rsidR="00651163" w:rsidRDefault="00651163" w:rsidP="00651163">
            <w:pPr>
              <w:rPr>
                <w:sz w:val="26"/>
                <w:szCs w:val="26"/>
              </w:rPr>
            </w:pPr>
            <w:r>
              <w:rPr>
                <w:sz w:val="26"/>
                <w:szCs w:val="26"/>
              </w:rPr>
              <w:t>students how they are different from each other.</w:t>
            </w:r>
          </w:p>
          <w:p w14:paraId="224566D7" w14:textId="77777777" w:rsidR="00651163" w:rsidRDefault="00651163" w:rsidP="00651163">
            <w:pPr>
              <w:rPr>
                <w:sz w:val="26"/>
                <w:szCs w:val="26"/>
              </w:rPr>
            </w:pPr>
            <w:r>
              <w:rPr>
                <w:sz w:val="26"/>
                <w:szCs w:val="26"/>
              </w:rPr>
              <w:t>Point to each word on the board and ask students to</w:t>
            </w:r>
          </w:p>
          <w:p w14:paraId="5B8711DB" w14:textId="77777777" w:rsidR="00651163" w:rsidRDefault="00651163" w:rsidP="00651163">
            <w:pPr>
              <w:rPr>
                <w:sz w:val="26"/>
                <w:szCs w:val="26"/>
              </w:rPr>
            </w:pPr>
            <w:r>
              <w:rPr>
                <w:sz w:val="26"/>
                <w:szCs w:val="26"/>
              </w:rPr>
              <w:t>practise the sounds with you.</w:t>
            </w:r>
          </w:p>
          <w:p w14:paraId="67C4F0E6" w14:textId="77777777" w:rsidR="00651163" w:rsidRDefault="00651163" w:rsidP="00651163">
            <w:pPr>
              <w:rPr>
                <w:sz w:val="26"/>
                <w:szCs w:val="26"/>
              </w:rPr>
            </w:pPr>
            <w:r>
              <w:rPr>
                <w:sz w:val="26"/>
                <w:szCs w:val="26"/>
              </w:rPr>
              <w:t>- Play the recordings and tell students to repeat</w:t>
            </w:r>
          </w:p>
          <w:p w14:paraId="095A8871" w14:textId="77777777" w:rsidR="00651163" w:rsidRDefault="00651163" w:rsidP="00651163">
            <w:pPr>
              <w:rPr>
                <w:sz w:val="26"/>
                <w:szCs w:val="26"/>
              </w:rPr>
            </w:pPr>
            <w:r>
              <w:rPr>
                <w:sz w:val="26"/>
                <w:szCs w:val="26"/>
              </w:rPr>
              <w:t>the words and the sentences.</w:t>
            </w:r>
          </w:p>
          <w:p w14:paraId="71310534" w14:textId="77777777" w:rsidR="00651163" w:rsidRDefault="00651163" w:rsidP="00651163">
            <w:pPr>
              <w:rPr>
                <w:sz w:val="26"/>
                <w:szCs w:val="26"/>
              </w:rPr>
            </w:pPr>
          </w:p>
        </w:tc>
        <w:tc>
          <w:tcPr>
            <w:tcW w:w="3967" w:type="dxa"/>
          </w:tcPr>
          <w:p w14:paraId="00A197E7" w14:textId="77777777" w:rsidR="00651163" w:rsidRDefault="00651163" w:rsidP="00651163">
            <w:pPr>
              <w:ind w:left="201"/>
              <w:rPr>
                <w:color w:val="000000"/>
                <w:sz w:val="26"/>
                <w:szCs w:val="26"/>
              </w:rPr>
            </w:pPr>
          </w:p>
          <w:p w14:paraId="524D1DB5" w14:textId="77777777" w:rsidR="00651163" w:rsidRDefault="00651163" w:rsidP="00651163">
            <w:pPr>
              <w:ind w:left="201"/>
              <w:rPr>
                <w:color w:val="000000"/>
                <w:sz w:val="26"/>
                <w:szCs w:val="26"/>
              </w:rPr>
            </w:pPr>
            <w:r>
              <w:rPr>
                <w:color w:val="000000"/>
                <w:sz w:val="26"/>
                <w:szCs w:val="26"/>
              </w:rPr>
              <w:t>- Join the game.</w:t>
            </w:r>
          </w:p>
          <w:p w14:paraId="737989B6" w14:textId="77777777" w:rsidR="00651163" w:rsidRDefault="00651163" w:rsidP="00651163">
            <w:pPr>
              <w:ind w:left="201"/>
              <w:rPr>
                <w:color w:val="000000"/>
                <w:sz w:val="26"/>
                <w:szCs w:val="26"/>
              </w:rPr>
            </w:pPr>
            <w:r>
              <w:rPr>
                <w:color w:val="000000"/>
                <w:sz w:val="26"/>
                <w:szCs w:val="26"/>
              </w:rPr>
              <w:t>-Look and read.</w:t>
            </w:r>
          </w:p>
          <w:p w14:paraId="18A4F212" w14:textId="77777777" w:rsidR="00651163" w:rsidRDefault="00651163" w:rsidP="00651163">
            <w:pPr>
              <w:ind w:left="201"/>
              <w:rPr>
                <w:color w:val="000000"/>
                <w:sz w:val="26"/>
                <w:szCs w:val="26"/>
              </w:rPr>
            </w:pPr>
            <w:r>
              <w:rPr>
                <w:color w:val="000000"/>
                <w:sz w:val="26"/>
                <w:szCs w:val="26"/>
              </w:rPr>
              <w:t>-Read</w:t>
            </w:r>
          </w:p>
          <w:p w14:paraId="0AE76632" w14:textId="77777777" w:rsidR="00651163" w:rsidRDefault="00651163" w:rsidP="00651163">
            <w:pPr>
              <w:ind w:left="201"/>
              <w:rPr>
                <w:color w:val="000000"/>
                <w:sz w:val="26"/>
                <w:szCs w:val="26"/>
              </w:rPr>
            </w:pPr>
            <w:r>
              <w:rPr>
                <w:color w:val="000000"/>
                <w:sz w:val="26"/>
                <w:szCs w:val="26"/>
              </w:rPr>
              <w:t>-Identify and read.</w:t>
            </w:r>
          </w:p>
          <w:p w14:paraId="6A4854D8" w14:textId="77777777" w:rsidR="00651163" w:rsidRDefault="00651163" w:rsidP="00651163">
            <w:pPr>
              <w:rPr>
                <w:sz w:val="26"/>
                <w:szCs w:val="26"/>
              </w:rPr>
            </w:pPr>
          </w:p>
          <w:p w14:paraId="73EBC3A6" w14:textId="77777777" w:rsidR="00651163" w:rsidRDefault="00651163" w:rsidP="00651163">
            <w:pPr>
              <w:rPr>
                <w:sz w:val="26"/>
                <w:szCs w:val="26"/>
              </w:rPr>
            </w:pPr>
          </w:p>
          <w:p w14:paraId="36BDA7B3" w14:textId="77777777" w:rsidR="00651163" w:rsidRDefault="00651163" w:rsidP="00651163">
            <w:pPr>
              <w:rPr>
                <w:sz w:val="26"/>
                <w:szCs w:val="26"/>
              </w:rPr>
            </w:pPr>
          </w:p>
          <w:p w14:paraId="24D74330" w14:textId="77777777" w:rsidR="00651163" w:rsidRDefault="00651163" w:rsidP="00651163">
            <w:pPr>
              <w:rPr>
                <w:sz w:val="26"/>
                <w:szCs w:val="26"/>
              </w:rPr>
            </w:pPr>
          </w:p>
          <w:p w14:paraId="71395503" w14:textId="77777777" w:rsidR="00651163" w:rsidRDefault="00651163" w:rsidP="00651163">
            <w:pPr>
              <w:rPr>
                <w:sz w:val="26"/>
                <w:szCs w:val="26"/>
              </w:rPr>
            </w:pPr>
          </w:p>
        </w:tc>
      </w:tr>
      <w:tr w:rsidR="00651163" w14:paraId="6DD80AF7" w14:textId="77777777">
        <w:trPr>
          <w:trHeight w:val="474"/>
        </w:trPr>
        <w:tc>
          <w:tcPr>
            <w:tcW w:w="10003" w:type="dxa"/>
            <w:gridSpan w:val="2"/>
            <w:shd w:val="clear" w:color="auto" w:fill="DEEBF6"/>
            <w:vAlign w:val="center"/>
          </w:tcPr>
          <w:p w14:paraId="10BAEB0D" w14:textId="77777777" w:rsidR="00651163" w:rsidRDefault="00651163" w:rsidP="00651163">
            <w:pPr>
              <w:jc w:val="center"/>
              <w:rPr>
                <w:b/>
                <w:sz w:val="26"/>
                <w:szCs w:val="26"/>
              </w:rPr>
            </w:pPr>
            <w:r>
              <w:rPr>
                <w:b/>
                <w:sz w:val="26"/>
                <w:szCs w:val="26"/>
              </w:rPr>
              <w:t>Activity 3: Practice (14 minutes)</w:t>
            </w:r>
          </w:p>
        </w:tc>
      </w:tr>
      <w:tr w:rsidR="00651163" w14:paraId="33A7ECF5" w14:textId="77777777">
        <w:trPr>
          <w:trHeight w:val="474"/>
        </w:trPr>
        <w:tc>
          <w:tcPr>
            <w:tcW w:w="10003" w:type="dxa"/>
            <w:gridSpan w:val="2"/>
            <w:shd w:val="clear" w:color="auto" w:fill="DEEBF6"/>
            <w:vAlign w:val="center"/>
          </w:tcPr>
          <w:p w14:paraId="749CE0E3" w14:textId="0B071BE4" w:rsidR="00651163" w:rsidRDefault="00651163" w:rsidP="00651163">
            <w:pPr>
              <w:rPr>
                <w:rFonts w:eastAsia="Times New Roman"/>
                <w:sz w:val="26"/>
                <w:szCs w:val="26"/>
              </w:rPr>
            </w:pPr>
            <w:r w:rsidRPr="004748DA">
              <w:rPr>
                <w:rFonts w:eastAsia="Times New Roman"/>
                <w:b/>
                <w:sz w:val="26"/>
                <w:szCs w:val="26"/>
              </w:rPr>
              <w:t xml:space="preserve">Aim: </w:t>
            </w:r>
            <w:r w:rsidRPr="004748DA">
              <w:rPr>
                <w:rFonts w:eastAsia="Times New Roman"/>
                <w:sz w:val="26"/>
                <w:szCs w:val="26"/>
              </w:rPr>
              <w:t>Practise new words, ask and answer using structure</w:t>
            </w:r>
            <w:r w:rsidR="004F207D">
              <w:rPr>
                <w:rFonts w:eastAsia="Times New Roman"/>
                <w:sz w:val="26"/>
                <w:szCs w:val="26"/>
              </w:rPr>
              <w:t xml:space="preserve"> I like or I can go</w:t>
            </w:r>
            <w:proofErr w:type="gramStart"/>
            <w:r w:rsidR="004F207D">
              <w:rPr>
                <w:rFonts w:eastAsia="Times New Roman"/>
                <w:sz w:val="26"/>
                <w:szCs w:val="26"/>
              </w:rPr>
              <w:t>…..</w:t>
            </w:r>
            <w:proofErr w:type="gramEnd"/>
            <w:r w:rsidR="004F207D">
              <w:rPr>
                <w:rFonts w:eastAsia="Times New Roman"/>
                <w:sz w:val="26"/>
                <w:szCs w:val="26"/>
              </w:rPr>
              <w:t xml:space="preserve"> </w:t>
            </w:r>
          </w:p>
          <w:p w14:paraId="7E53E6F5" w14:textId="7ECBCDD0" w:rsidR="004F207D" w:rsidRPr="004748DA" w:rsidRDefault="004F207D" w:rsidP="00651163">
            <w:pPr>
              <w:rPr>
                <w:rFonts w:eastAsia="Times New Roman"/>
                <w:sz w:val="26"/>
                <w:szCs w:val="26"/>
              </w:rPr>
            </w:pPr>
            <w:r>
              <w:rPr>
                <w:rFonts w:eastAsia="Times New Roman"/>
                <w:sz w:val="26"/>
                <w:szCs w:val="26"/>
              </w:rPr>
              <w:t xml:space="preserve">Get used to practising the song chant. </w:t>
            </w:r>
          </w:p>
          <w:p w14:paraId="5F64A8AD" w14:textId="77777777" w:rsidR="00651163" w:rsidRDefault="00651163" w:rsidP="00651163">
            <w:pPr>
              <w:jc w:val="center"/>
              <w:rPr>
                <w:b/>
                <w:sz w:val="26"/>
                <w:szCs w:val="26"/>
              </w:rPr>
            </w:pPr>
          </w:p>
        </w:tc>
      </w:tr>
      <w:tr w:rsidR="00651163" w14:paraId="6A752D14" w14:textId="77777777">
        <w:tc>
          <w:tcPr>
            <w:tcW w:w="6036" w:type="dxa"/>
          </w:tcPr>
          <w:p w14:paraId="14299D3E" w14:textId="77777777" w:rsidR="00651163" w:rsidRDefault="00651163" w:rsidP="00651163">
            <w:pPr>
              <w:rPr>
                <w:b/>
                <w:sz w:val="26"/>
                <w:szCs w:val="26"/>
              </w:rPr>
            </w:pPr>
            <w:r>
              <w:rPr>
                <w:b/>
                <w:sz w:val="26"/>
                <w:szCs w:val="26"/>
              </w:rPr>
              <w:t>Teacher’s Activities</w:t>
            </w:r>
          </w:p>
        </w:tc>
        <w:tc>
          <w:tcPr>
            <w:tcW w:w="3967" w:type="dxa"/>
          </w:tcPr>
          <w:p w14:paraId="1B822293" w14:textId="77777777" w:rsidR="00651163" w:rsidRDefault="00651163" w:rsidP="00651163">
            <w:pPr>
              <w:rPr>
                <w:b/>
                <w:sz w:val="26"/>
                <w:szCs w:val="26"/>
              </w:rPr>
            </w:pPr>
            <w:r>
              <w:rPr>
                <w:b/>
                <w:sz w:val="26"/>
                <w:szCs w:val="26"/>
              </w:rPr>
              <w:t>Students’ Activities</w:t>
            </w:r>
          </w:p>
        </w:tc>
      </w:tr>
      <w:tr w:rsidR="00651163" w14:paraId="15CFB0CD" w14:textId="77777777">
        <w:tc>
          <w:tcPr>
            <w:tcW w:w="6036" w:type="dxa"/>
          </w:tcPr>
          <w:p w14:paraId="2C4F43A4" w14:textId="776E602B" w:rsidR="00651163" w:rsidRDefault="00651163" w:rsidP="00651163">
            <w:pPr>
              <w:rPr>
                <w:b/>
                <w:sz w:val="26"/>
                <w:szCs w:val="26"/>
              </w:rPr>
            </w:pPr>
            <w:r>
              <w:rPr>
                <w:b/>
                <w:sz w:val="26"/>
                <w:szCs w:val="26"/>
              </w:rPr>
              <w:t>1. Listen and repeat. (Track 10.12)</w:t>
            </w:r>
          </w:p>
          <w:p w14:paraId="77E2A937" w14:textId="79ABCD30" w:rsidR="00651163" w:rsidRDefault="00651163" w:rsidP="00651163">
            <w:pPr>
              <w:rPr>
                <w:sz w:val="26"/>
                <w:szCs w:val="26"/>
              </w:rPr>
            </w:pPr>
            <w:r>
              <w:rPr>
                <w:sz w:val="26"/>
                <w:szCs w:val="26"/>
              </w:rPr>
              <w:t>- Play TR: 10.12, pointing to each photo as students hear</w:t>
            </w:r>
          </w:p>
          <w:p w14:paraId="4D829D7D" w14:textId="77777777" w:rsidR="00651163" w:rsidRDefault="00651163" w:rsidP="00651163">
            <w:pPr>
              <w:rPr>
                <w:sz w:val="26"/>
                <w:szCs w:val="26"/>
              </w:rPr>
            </w:pPr>
            <w:r>
              <w:rPr>
                <w:sz w:val="26"/>
                <w:szCs w:val="26"/>
              </w:rPr>
              <w:t>the corresponding word.</w:t>
            </w:r>
          </w:p>
          <w:p w14:paraId="26E09DA7" w14:textId="77777777" w:rsidR="00651163" w:rsidRDefault="00651163" w:rsidP="00651163">
            <w:pPr>
              <w:rPr>
                <w:sz w:val="26"/>
                <w:szCs w:val="26"/>
              </w:rPr>
            </w:pPr>
            <w:r>
              <w:rPr>
                <w:sz w:val="26"/>
                <w:szCs w:val="26"/>
              </w:rPr>
              <w:t>- Have students repeat each word.</w:t>
            </w:r>
          </w:p>
          <w:p w14:paraId="120CCFF6" w14:textId="77777777" w:rsidR="00651163" w:rsidRDefault="00651163" w:rsidP="00651163">
            <w:pPr>
              <w:rPr>
                <w:b/>
                <w:sz w:val="26"/>
                <w:szCs w:val="26"/>
              </w:rPr>
            </w:pPr>
          </w:p>
          <w:p w14:paraId="1092BE00" w14:textId="5C042C62" w:rsidR="00651163" w:rsidRDefault="00651163" w:rsidP="00651163">
            <w:pPr>
              <w:rPr>
                <w:b/>
                <w:sz w:val="26"/>
                <w:szCs w:val="26"/>
              </w:rPr>
            </w:pPr>
            <w:r>
              <w:rPr>
                <w:b/>
                <w:sz w:val="26"/>
                <w:szCs w:val="26"/>
              </w:rPr>
              <w:t>8. Listen and chant. (10.13)</w:t>
            </w:r>
          </w:p>
          <w:p w14:paraId="688FD13A" w14:textId="093F93D6" w:rsidR="00651163" w:rsidRPr="008F22B0" w:rsidRDefault="00651163" w:rsidP="00651163">
            <w:pPr>
              <w:rPr>
                <w:color w:val="242021"/>
                <w:sz w:val="26"/>
                <w:szCs w:val="26"/>
              </w:rPr>
            </w:pPr>
            <w:r w:rsidRPr="008F22B0">
              <w:rPr>
                <w:color w:val="242021"/>
                <w:sz w:val="26"/>
                <w:szCs w:val="26"/>
              </w:rPr>
              <w:t>- Point to the chant and say Listen. Play TR</w:t>
            </w:r>
            <w:r w:rsidR="004F207D">
              <w:rPr>
                <w:color w:val="242021"/>
                <w:sz w:val="26"/>
                <w:szCs w:val="26"/>
              </w:rPr>
              <w:t>10</w:t>
            </w:r>
            <w:r w:rsidRPr="008F22B0">
              <w:rPr>
                <w:color w:val="242021"/>
                <w:sz w:val="26"/>
                <w:szCs w:val="26"/>
              </w:rPr>
              <w:t>.13 and have</w:t>
            </w:r>
          </w:p>
          <w:p w14:paraId="705A85FE" w14:textId="77777777" w:rsidR="00651163" w:rsidRPr="008F22B0" w:rsidRDefault="00651163" w:rsidP="00651163">
            <w:pPr>
              <w:rPr>
                <w:color w:val="242021"/>
                <w:sz w:val="26"/>
                <w:szCs w:val="26"/>
              </w:rPr>
            </w:pPr>
            <w:r w:rsidRPr="008F22B0">
              <w:rPr>
                <w:color w:val="242021"/>
                <w:sz w:val="26"/>
                <w:szCs w:val="26"/>
              </w:rPr>
              <w:t>students just listen and read silently.</w:t>
            </w:r>
          </w:p>
          <w:p w14:paraId="5BD35F00" w14:textId="2497A999" w:rsidR="00651163" w:rsidRPr="008F22B0" w:rsidRDefault="00651163" w:rsidP="00651163">
            <w:pPr>
              <w:rPr>
                <w:color w:val="242021"/>
                <w:sz w:val="26"/>
                <w:szCs w:val="26"/>
              </w:rPr>
            </w:pPr>
            <w:r w:rsidRPr="008F22B0">
              <w:rPr>
                <w:color w:val="242021"/>
                <w:sz w:val="26"/>
                <w:szCs w:val="26"/>
              </w:rPr>
              <w:t xml:space="preserve">- Say Listen and chant. Play TR: </w:t>
            </w:r>
            <w:r w:rsidR="004F207D">
              <w:rPr>
                <w:color w:val="242021"/>
                <w:sz w:val="26"/>
                <w:szCs w:val="26"/>
              </w:rPr>
              <w:t>10.</w:t>
            </w:r>
            <w:r w:rsidRPr="008F22B0">
              <w:rPr>
                <w:color w:val="242021"/>
                <w:sz w:val="26"/>
                <w:szCs w:val="26"/>
              </w:rPr>
              <w:t>13 and have students say</w:t>
            </w:r>
          </w:p>
          <w:p w14:paraId="56F07B69" w14:textId="77777777" w:rsidR="00651163" w:rsidRPr="008F22B0" w:rsidRDefault="00651163" w:rsidP="00651163">
            <w:pPr>
              <w:rPr>
                <w:sz w:val="26"/>
                <w:szCs w:val="26"/>
              </w:rPr>
            </w:pPr>
            <w:r w:rsidRPr="008F22B0">
              <w:rPr>
                <w:color w:val="242021"/>
                <w:sz w:val="26"/>
                <w:szCs w:val="26"/>
              </w:rPr>
              <w:t>the chant as they read.</w:t>
            </w:r>
          </w:p>
          <w:p w14:paraId="62BB4103" w14:textId="77777777" w:rsidR="00651163" w:rsidRPr="008F22B0" w:rsidRDefault="00651163" w:rsidP="00651163">
            <w:pPr>
              <w:rPr>
                <w:b/>
                <w:sz w:val="26"/>
                <w:szCs w:val="26"/>
              </w:rPr>
            </w:pPr>
            <w:r w:rsidRPr="008F22B0">
              <w:rPr>
                <w:b/>
                <w:sz w:val="26"/>
                <w:szCs w:val="26"/>
              </w:rPr>
              <w:t>9. Say it</w:t>
            </w:r>
          </w:p>
          <w:p w14:paraId="44B9F013" w14:textId="77777777" w:rsidR="00651163" w:rsidRDefault="00651163" w:rsidP="00651163">
            <w:pPr>
              <w:rPr>
                <w:sz w:val="26"/>
                <w:szCs w:val="26"/>
              </w:rPr>
            </w:pPr>
            <w:r w:rsidRPr="008F22B0">
              <w:rPr>
                <w:sz w:val="26"/>
                <w:szCs w:val="26"/>
              </w:rPr>
              <w:t>- Look at the pictures. Say the whole sentences.</w:t>
            </w:r>
          </w:p>
        </w:tc>
        <w:tc>
          <w:tcPr>
            <w:tcW w:w="3967" w:type="dxa"/>
          </w:tcPr>
          <w:p w14:paraId="2C3BD688" w14:textId="77777777" w:rsidR="00651163" w:rsidRDefault="00651163" w:rsidP="00651163">
            <w:pPr>
              <w:rPr>
                <w:sz w:val="26"/>
                <w:szCs w:val="26"/>
              </w:rPr>
            </w:pPr>
          </w:p>
          <w:p w14:paraId="0EA1D9C7" w14:textId="77777777" w:rsidR="00651163" w:rsidRDefault="00651163" w:rsidP="00651163">
            <w:pPr>
              <w:pBdr>
                <w:top w:val="nil"/>
                <w:left w:val="nil"/>
                <w:bottom w:val="nil"/>
                <w:right w:val="nil"/>
                <w:between w:val="nil"/>
              </w:pBdr>
              <w:rPr>
                <w:rFonts w:eastAsia="Times New Roman"/>
                <w:color w:val="000000"/>
                <w:sz w:val="26"/>
                <w:szCs w:val="26"/>
              </w:rPr>
            </w:pPr>
            <w:r>
              <w:rPr>
                <w:rFonts w:eastAsia="Times New Roman"/>
                <w:color w:val="000000"/>
                <w:sz w:val="26"/>
                <w:szCs w:val="26"/>
              </w:rPr>
              <w:t>- Learn the words through pictures.</w:t>
            </w:r>
          </w:p>
          <w:p w14:paraId="722C6DDF" w14:textId="77777777" w:rsidR="00651163" w:rsidRDefault="00651163" w:rsidP="00651163">
            <w:pPr>
              <w:pBdr>
                <w:top w:val="nil"/>
                <w:left w:val="nil"/>
                <w:bottom w:val="nil"/>
                <w:right w:val="nil"/>
                <w:between w:val="nil"/>
              </w:pBdr>
              <w:ind w:left="343"/>
              <w:rPr>
                <w:rFonts w:eastAsia="Times New Roman"/>
                <w:color w:val="000000"/>
                <w:sz w:val="26"/>
                <w:szCs w:val="26"/>
              </w:rPr>
            </w:pPr>
          </w:p>
          <w:p w14:paraId="2D800843" w14:textId="77777777" w:rsidR="00651163" w:rsidRDefault="00651163" w:rsidP="00651163">
            <w:pPr>
              <w:pBdr>
                <w:top w:val="nil"/>
                <w:left w:val="nil"/>
                <w:bottom w:val="nil"/>
                <w:right w:val="nil"/>
                <w:between w:val="nil"/>
              </w:pBdr>
              <w:rPr>
                <w:rFonts w:eastAsia="Times New Roman"/>
                <w:color w:val="000000"/>
                <w:sz w:val="26"/>
                <w:szCs w:val="26"/>
              </w:rPr>
            </w:pPr>
            <w:r>
              <w:rPr>
                <w:rFonts w:eastAsia="Times New Roman"/>
                <w:color w:val="000000"/>
                <w:sz w:val="26"/>
                <w:szCs w:val="26"/>
              </w:rPr>
              <w:t>- Listen then circle.</w:t>
            </w:r>
          </w:p>
          <w:p w14:paraId="23C9BCBF" w14:textId="77777777" w:rsidR="00651163" w:rsidRDefault="00651163" w:rsidP="00651163">
            <w:pPr>
              <w:rPr>
                <w:sz w:val="26"/>
                <w:szCs w:val="26"/>
              </w:rPr>
            </w:pPr>
          </w:p>
          <w:p w14:paraId="0D5AAD07" w14:textId="77777777" w:rsidR="00651163" w:rsidRDefault="00651163" w:rsidP="00651163">
            <w:pPr>
              <w:rPr>
                <w:sz w:val="26"/>
                <w:szCs w:val="26"/>
              </w:rPr>
            </w:pPr>
          </w:p>
          <w:p w14:paraId="6AAC9D83" w14:textId="77777777" w:rsidR="00651163" w:rsidRDefault="00651163" w:rsidP="00651163">
            <w:pPr>
              <w:rPr>
                <w:color w:val="000000"/>
                <w:sz w:val="26"/>
                <w:szCs w:val="26"/>
              </w:rPr>
            </w:pPr>
            <w:r>
              <w:rPr>
                <w:color w:val="000000"/>
                <w:sz w:val="26"/>
                <w:szCs w:val="26"/>
              </w:rPr>
              <w:t>-  Repeat the words.</w:t>
            </w:r>
          </w:p>
          <w:p w14:paraId="7B239EBA" w14:textId="77777777" w:rsidR="00651163" w:rsidRDefault="00651163" w:rsidP="00651163">
            <w:pPr>
              <w:rPr>
                <w:color w:val="000000"/>
                <w:sz w:val="26"/>
                <w:szCs w:val="26"/>
              </w:rPr>
            </w:pPr>
            <w:r>
              <w:rPr>
                <w:color w:val="000000"/>
                <w:sz w:val="26"/>
                <w:szCs w:val="26"/>
              </w:rPr>
              <w:t>-  Repeat then point.</w:t>
            </w:r>
          </w:p>
          <w:p w14:paraId="208D343E" w14:textId="77777777" w:rsidR="00651163" w:rsidRDefault="00651163" w:rsidP="00651163">
            <w:pPr>
              <w:rPr>
                <w:color w:val="000000"/>
                <w:sz w:val="26"/>
                <w:szCs w:val="26"/>
              </w:rPr>
            </w:pPr>
          </w:p>
          <w:p w14:paraId="6419ECF0" w14:textId="77777777" w:rsidR="00651163" w:rsidRDefault="00651163" w:rsidP="00651163">
            <w:pPr>
              <w:rPr>
                <w:color w:val="000000"/>
                <w:sz w:val="26"/>
                <w:szCs w:val="26"/>
              </w:rPr>
            </w:pPr>
            <w:r>
              <w:rPr>
                <w:color w:val="000000"/>
                <w:sz w:val="26"/>
                <w:szCs w:val="26"/>
              </w:rPr>
              <w:t>- Say aloud the sentences</w:t>
            </w:r>
          </w:p>
          <w:p w14:paraId="51A398CA" w14:textId="77777777" w:rsidR="00651163" w:rsidRDefault="00651163" w:rsidP="00651163">
            <w:pPr>
              <w:rPr>
                <w:sz w:val="26"/>
                <w:szCs w:val="26"/>
              </w:rPr>
            </w:pPr>
          </w:p>
          <w:p w14:paraId="0C2962EA" w14:textId="77777777" w:rsidR="00651163" w:rsidRDefault="00651163" w:rsidP="00651163">
            <w:pPr>
              <w:spacing w:line="264" w:lineRule="auto"/>
              <w:rPr>
                <w:color w:val="000000"/>
                <w:sz w:val="26"/>
                <w:szCs w:val="26"/>
              </w:rPr>
            </w:pPr>
            <w:r>
              <w:rPr>
                <w:color w:val="000000"/>
                <w:sz w:val="26"/>
                <w:szCs w:val="26"/>
              </w:rPr>
              <w:t xml:space="preserve">- Listen carefully </w:t>
            </w:r>
          </w:p>
          <w:p w14:paraId="2AC46335" w14:textId="77777777" w:rsidR="00651163" w:rsidRDefault="00651163" w:rsidP="00651163">
            <w:pPr>
              <w:spacing w:line="264" w:lineRule="auto"/>
              <w:rPr>
                <w:color w:val="000000"/>
                <w:sz w:val="26"/>
                <w:szCs w:val="26"/>
              </w:rPr>
            </w:pPr>
            <w:r>
              <w:rPr>
                <w:color w:val="000000"/>
                <w:sz w:val="26"/>
                <w:szCs w:val="26"/>
              </w:rPr>
              <w:t>- Check with friends and then with teacher and whole class</w:t>
            </w:r>
          </w:p>
          <w:p w14:paraId="4B1EA492" w14:textId="77777777" w:rsidR="00651163" w:rsidRDefault="00651163" w:rsidP="00651163">
            <w:pPr>
              <w:spacing w:line="264" w:lineRule="auto"/>
              <w:rPr>
                <w:color w:val="000000"/>
                <w:sz w:val="26"/>
                <w:szCs w:val="26"/>
              </w:rPr>
            </w:pPr>
          </w:p>
          <w:p w14:paraId="719C5758" w14:textId="77777777" w:rsidR="00651163" w:rsidRDefault="00651163" w:rsidP="00651163">
            <w:pPr>
              <w:spacing w:line="264" w:lineRule="auto"/>
              <w:rPr>
                <w:color w:val="000000"/>
                <w:sz w:val="26"/>
                <w:szCs w:val="26"/>
              </w:rPr>
            </w:pPr>
          </w:p>
        </w:tc>
      </w:tr>
      <w:tr w:rsidR="00651163" w14:paraId="2FFFD4C7" w14:textId="77777777">
        <w:trPr>
          <w:trHeight w:val="494"/>
        </w:trPr>
        <w:tc>
          <w:tcPr>
            <w:tcW w:w="10003" w:type="dxa"/>
            <w:gridSpan w:val="2"/>
            <w:shd w:val="clear" w:color="auto" w:fill="DEEBF6"/>
            <w:vAlign w:val="center"/>
          </w:tcPr>
          <w:p w14:paraId="5BBE5641" w14:textId="77777777" w:rsidR="00651163" w:rsidRDefault="00651163" w:rsidP="00651163">
            <w:pPr>
              <w:jc w:val="center"/>
              <w:rPr>
                <w:b/>
                <w:sz w:val="26"/>
                <w:szCs w:val="26"/>
              </w:rPr>
            </w:pPr>
            <w:r>
              <w:rPr>
                <w:b/>
                <w:sz w:val="26"/>
                <w:szCs w:val="26"/>
              </w:rPr>
              <w:t>Activity 4: Production (9 minutes)</w:t>
            </w:r>
          </w:p>
        </w:tc>
      </w:tr>
      <w:tr w:rsidR="00651163" w14:paraId="3CD3D0D4" w14:textId="77777777" w:rsidTr="00423FFE">
        <w:trPr>
          <w:trHeight w:val="494"/>
        </w:trPr>
        <w:tc>
          <w:tcPr>
            <w:tcW w:w="10003" w:type="dxa"/>
            <w:gridSpan w:val="2"/>
            <w:shd w:val="clear" w:color="auto" w:fill="DEEBF6"/>
          </w:tcPr>
          <w:p w14:paraId="7B4FBB5D" w14:textId="2BFB7AA6" w:rsidR="00651163" w:rsidRDefault="00651163" w:rsidP="00651163">
            <w:pPr>
              <w:jc w:val="center"/>
              <w:rPr>
                <w:b/>
                <w:sz w:val="26"/>
                <w:szCs w:val="26"/>
              </w:rPr>
            </w:pPr>
            <w:r w:rsidRPr="004748DA">
              <w:rPr>
                <w:rFonts w:eastAsia="Times New Roman"/>
                <w:b/>
                <w:sz w:val="26"/>
                <w:szCs w:val="26"/>
              </w:rPr>
              <w:t xml:space="preserve">Aim: </w:t>
            </w:r>
            <w:r w:rsidRPr="004748DA">
              <w:rPr>
                <w:rFonts w:eastAsia="Times New Roman"/>
                <w:sz w:val="26"/>
                <w:szCs w:val="26"/>
              </w:rPr>
              <w:t>Join the game to review the words and structure</w:t>
            </w:r>
          </w:p>
        </w:tc>
      </w:tr>
      <w:tr w:rsidR="00651163" w14:paraId="65DC350A" w14:textId="77777777">
        <w:tc>
          <w:tcPr>
            <w:tcW w:w="6036" w:type="dxa"/>
          </w:tcPr>
          <w:p w14:paraId="0492B5FB" w14:textId="77777777" w:rsidR="00651163" w:rsidRDefault="00651163" w:rsidP="00651163">
            <w:pPr>
              <w:rPr>
                <w:b/>
                <w:sz w:val="26"/>
                <w:szCs w:val="26"/>
              </w:rPr>
            </w:pPr>
            <w:r>
              <w:rPr>
                <w:b/>
                <w:sz w:val="26"/>
                <w:szCs w:val="26"/>
              </w:rPr>
              <w:t>Teacher’s Activities</w:t>
            </w:r>
          </w:p>
        </w:tc>
        <w:tc>
          <w:tcPr>
            <w:tcW w:w="3967" w:type="dxa"/>
          </w:tcPr>
          <w:p w14:paraId="0B5C0FF1" w14:textId="77777777" w:rsidR="00651163" w:rsidRDefault="00651163" w:rsidP="00651163">
            <w:pPr>
              <w:rPr>
                <w:b/>
                <w:sz w:val="26"/>
                <w:szCs w:val="26"/>
              </w:rPr>
            </w:pPr>
            <w:r>
              <w:rPr>
                <w:b/>
                <w:sz w:val="26"/>
                <w:szCs w:val="26"/>
              </w:rPr>
              <w:t>Students’ Activities</w:t>
            </w:r>
          </w:p>
        </w:tc>
      </w:tr>
      <w:tr w:rsidR="00651163" w14:paraId="625AA6D9" w14:textId="77777777">
        <w:tc>
          <w:tcPr>
            <w:tcW w:w="6036" w:type="dxa"/>
          </w:tcPr>
          <w:p w14:paraId="4BEBAC14" w14:textId="77777777" w:rsidR="00651163" w:rsidRDefault="00651163" w:rsidP="00651163">
            <w:pPr>
              <w:rPr>
                <w:sz w:val="26"/>
                <w:szCs w:val="26"/>
              </w:rPr>
            </w:pPr>
            <w:r>
              <w:rPr>
                <w:sz w:val="26"/>
                <w:szCs w:val="26"/>
              </w:rPr>
              <w:t xml:space="preserve"> - Let’s play game. </w:t>
            </w:r>
          </w:p>
          <w:p w14:paraId="2B35673D" w14:textId="70CF9B83" w:rsidR="00651163" w:rsidRDefault="00140CCC" w:rsidP="00651163">
            <w:pPr>
              <w:spacing w:line="256" w:lineRule="auto"/>
              <w:rPr>
                <w:b/>
                <w:i/>
                <w:sz w:val="26"/>
                <w:szCs w:val="26"/>
              </w:rPr>
            </w:pPr>
            <w:r w:rsidRPr="00140CCC">
              <w:rPr>
                <w:b/>
                <w:i/>
                <w:noProof/>
                <w:sz w:val="26"/>
                <w:szCs w:val="26"/>
              </w:rPr>
              <w:drawing>
                <wp:inline distT="0" distB="0" distL="0" distR="0" wp14:anchorId="678DD777" wp14:editId="5F914373">
                  <wp:extent cx="2814452" cy="154359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16418" cy="1544674"/>
                          </a:xfrm>
                          <a:prstGeom prst="rect">
                            <a:avLst/>
                          </a:prstGeom>
                        </pic:spPr>
                      </pic:pic>
                    </a:graphicData>
                  </a:graphic>
                </wp:inline>
              </w:drawing>
            </w:r>
          </w:p>
          <w:p w14:paraId="3AC65F2F" w14:textId="77777777" w:rsidR="00651163" w:rsidRDefault="00651163" w:rsidP="00651163">
            <w:pPr>
              <w:spacing w:line="256" w:lineRule="auto"/>
              <w:rPr>
                <w:b/>
                <w:sz w:val="26"/>
                <w:szCs w:val="26"/>
              </w:rPr>
            </w:pPr>
          </w:p>
          <w:p w14:paraId="0F520147" w14:textId="77777777" w:rsidR="00140CCC" w:rsidRPr="00140CCC" w:rsidRDefault="00140CCC" w:rsidP="00140CCC">
            <w:pPr>
              <w:spacing w:line="256" w:lineRule="auto"/>
              <w:rPr>
                <w:sz w:val="26"/>
                <w:szCs w:val="26"/>
              </w:rPr>
            </w:pPr>
            <w:r w:rsidRPr="00140CCC">
              <w:rPr>
                <w:sz w:val="26"/>
                <w:szCs w:val="26"/>
              </w:rPr>
              <w:lastRenderedPageBreak/>
              <w:t xml:space="preserve">T divides the class into 2 teams. Each team will choose a figure (girl or boy). </w:t>
            </w:r>
          </w:p>
          <w:p w14:paraId="5807C50D" w14:textId="77777777" w:rsidR="00140CCC" w:rsidRPr="00140CCC" w:rsidRDefault="00140CCC" w:rsidP="00140CCC">
            <w:pPr>
              <w:spacing w:line="256" w:lineRule="auto"/>
              <w:rPr>
                <w:sz w:val="26"/>
                <w:szCs w:val="26"/>
              </w:rPr>
            </w:pPr>
            <w:r w:rsidRPr="00140CCC">
              <w:rPr>
                <w:sz w:val="26"/>
                <w:szCs w:val="26"/>
              </w:rPr>
              <w:t>Each team chooses a number from 1 to 8 and answer the question. If the answer is correct, the team will get the chance to roll the dice. If not, the chance is given to the other team.</w:t>
            </w:r>
          </w:p>
          <w:p w14:paraId="3D1F6FC5" w14:textId="77777777" w:rsidR="00140CCC" w:rsidRPr="00140CCC" w:rsidRDefault="00140CCC" w:rsidP="00140CCC">
            <w:pPr>
              <w:spacing w:line="256" w:lineRule="auto"/>
              <w:rPr>
                <w:sz w:val="26"/>
                <w:szCs w:val="26"/>
              </w:rPr>
            </w:pPr>
            <w:r w:rsidRPr="00140CCC">
              <w:rPr>
                <w:sz w:val="26"/>
                <w:szCs w:val="26"/>
              </w:rPr>
              <w:t>Click on the dice icon to roll. The steps each team can move are corresponding to the number on the dice. If they move to the head of snake or one side of the ladder, they can move to the tail of snake or the other side of the ladder.</w:t>
            </w:r>
          </w:p>
          <w:p w14:paraId="7A0FAF8E" w14:textId="77777777" w:rsidR="00140CCC" w:rsidRPr="00140CCC" w:rsidRDefault="00140CCC" w:rsidP="00140CCC">
            <w:pPr>
              <w:spacing w:line="256" w:lineRule="auto"/>
              <w:rPr>
                <w:sz w:val="26"/>
                <w:szCs w:val="26"/>
              </w:rPr>
            </w:pPr>
            <w:r w:rsidRPr="00140CCC">
              <w:rPr>
                <w:sz w:val="26"/>
                <w:szCs w:val="26"/>
              </w:rPr>
              <w:t>The first team coming to finish will win the game.</w:t>
            </w:r>
          </w:p>
          <w:p w14:paraId="4DD2ED43" w14:textId="77777777" w:rsidR="00651163" w:rsidRDefault="00651163" w:rsidP="00651163">
            <w:pPr>
              <w:rPr>
                <w:b/>
                <w:sz w:val="26"/>
                <w:szCs w:val="26"/>
              </w:rPr>
            </w:pPr>
          </w:p>
        </w:tc>
        <w:tc>
          <w:tcPr>
            <w:tcW w:w="3967" w:type="dxa"/>
          </w:tcPr>
          <w:p w14:paraId="2FE4F503" w14:textId="77777777" w:rsidR="00651163" w:rsidRDefault="00651163" w:rsidP="00651163">
            <w:pPr>
              <w:spacing w:line="264" w:lineRule="auto"/>
              <w:rPr>
                <w:color w:val="000000"/>
                <w:sz w:val="26"/>
                <w:szCs w:val="26"/>
              </w:rPr>
            </w:pPr>
          </w:p>
          <w:p w14:paraId="7D984D7A" w14:textId="77777777" w:rsidR="00651163" w:rsidRDefault="00651163" w:rsidP="00651163">
            <w:pPr>
              <w:rPr>
                <w:sz w:val="26"/>
                <w:szCs w:val="26"/>
              </w:rPr>
            </w:pPr>
            <w:r>
              <w:rPr>
                <w:sz w:val="26"/>
                <w:szCs w:val="26"/>
              </w:rPr>
              <w:t>- Listen the rule carefully.</w:t>
            </w:r>
          </w:p>
          <w:p w14:paraId="56E135E8" w14:textId="77777777" w:rsidR="00651163" w:rsidRDefault="00651163" w:rsidP="00651163">
            <w:pPr>
              <w:rPr>
                <w:color w:val="000000"/>
                <w:sz w:val="26"/>
                <w:szCs w:val="26"/>
              </w:rPr>
            </w:pPr>
            <w:r>
              <w:rPr>
                <w:color w:val="000000"/>
                <w:sz w:val="26"/>
                <w:szCs w:val="26"/>
              </w:rPr>
              <w:t>-Look and read.</w:t>
            </w:r>
          </w:p>
          <w:p w14:paraId="18DDF766" w14:textId="77777777" w:rsidR="00651163" w:rsidRDefault="00651163" w:rsidP="00651163">
            <w:pPr>
              <w:rPr>
                <w:color w:val="000000"/>
                <w:sz w:val="26"/>
                <w:szCs w:val="26"/>
              </w:rPr>
            </w:pPr>
            <w:r>
              <w:rPr>
                <w:color w:val="000000"/>
                <w:sz w:val="26"/>
                <w:szCs w:val="26"/>
              </w:rPr>
              <w:t>-Read</w:t>
            </w:r>
          </w:p>
          <w:p w14:paraId="1668D009" w14:textId="77777777" w:rsidR="00651163" w:rsidRDefault="00651163" w:rsidP="00651163">
            <w:pPr>
              <w:rPr>
                <w:color w:val="000000"/>
                <w:sz w:val="26"/>
                <w:szCs w:val="26"/>
              </w:rPr>
            </w:pPr>
            <w:r>
              <w:rPr>
                <w:color w:val="000000"/>
                <w:sz w:val="26"/>
                <w:szCs w:val="26"/>
              </w:rPr>
              <w:t>-Identify and read.</w:t>
            </w:r>
          </w:p>
          <w:p w14:paraId="4E01A3CA" w14:textId="77777777" w:rsidR="00651163" w:rsidRDefault="00651163" w:rsidP="00651163">
            <w:pPr>
              <w:spacing w:line="264" w:lineRule="auto"/>
              <w:rPr>
                <w:color w:val="000000"/>
                <w:sz w:val="26"/>
                <w:szCs w:val="26"/>
              </w:rPr>
            </w:pPr>
            <w:r>
              <w:rPr>
                <w:color w:val="000000"/>
                <w:sz w:val="26"/>
                <w:szCs w:val="26"/>
              </w:rPr>
              <w:t xml:space="preserve">- Check with friends and then with teacher and whole class. </w:t>
            </w:r>
          </w:p>
          <w:p w14:paraId="2FF550E7" w14:textId="77777777" w:rsidR="00651163" w:rsidRDefault="00651163" w:rsidP="00651163">
            <w:pPr>
              <w:spacing w:line="264" w:lineRule="auto"/>
              <w:rPr>
                <w:color w:val="000000"/>
                <w:sz w:val="26"/>
                <w:szCs w:val="26"/>
              </w:rPr>
            </w:pPr>
          </w:p>
          <w:p w14:paraId="712D838F" w14:textId="77777777" w:rsidR="00651163" w:rsidRDefault="00651163" w:rsidP="00651163">
            <w:pPr>
              <w:spacing w:line="264" w:lineRule="auto"/>
              <w:rPr>
                <w:color w:val="000000"/>
                <w:sz w:val="26"/>
                <w:szCs w:val="26"/>
              </w:rPr>
            </w:pPr>
          </w:p>
          <w:p w14:paraId="7A1CF663" w14:textId="77777777" w:rsidR="00651163" w:rsidRDefault="00651163" w:rsidP="00651163">
            <w:pPr>
              <w:spacing w:line="264" w:lineRule="auto"/>
              <w:rPr>
                <w:color w:val="000000"/>
                <w:sz w:val="26"/>
                <w:szCs w:val="26"/>
              </w:rPr>
            </w:pPr>
          </w:p>
          <w:p w14:paraId="44253478" w14:textId="77777777" w:rsidR="00651163" w:rsidRDefault="00651163" w:rsidP="00651163">
            <w:pPr>
              <w:rPr>
                <w:sz w:val="26"/>
                <w:szCs w:val="26"/>
              </w:rPr>
            </w:pPr>
          </w:p>
        </w:tc>
      </w:tr>
      <w:tr w:rsidR="00651163" w14:paraId="3A918324" w14:textId="77777777">
        <w:trPr>
          <w:trHeight w:val="589"/>
        </w:trPr>
        <w:tc>
          <w:tcPr>
            <w:tcW w:w="10003" w:type="dxa"/>
            <w:gridSpan w:val="2"/>
            <w:shd w:val="clear" w:color="auto" w:fill="DEEBF6"/>
            <w:vAlign w:val="center"/>
          </w:tcPr>
          <w:p w14:paraId="4ABFC912" w14:textId="77777777" w:rsidR="00651163" w:rsidRDefault="00651163" w:rsidP="00651163">
            <w:pPr>
              <w:jc w:val="center"/>
              <w:rPr>
                <w:b/>
                <w:sz w:val="26"/>
                <w:szCs w:val="26"/>
              </w:rPr>
            </w:pPr>
            <w:r>
              <w:rPr>
                <w:b/>
                <w:sz w:val="26"/>
                <w:szCs w:val="26"/>
              </w:rPr>
              <w:t>Activity 5: Assessment (3 minutes)</w:t>
            </w:r>
          </w:p>
        </w:tc>
      </w:tr>
      <w:tr w:rsidR="00651163" w14:paraId="35EE2B98" w14:textId="77777777" w:rsidTr="00C851F9">
        <w:trPr>
          <w:trHeight w:val="589"/>
        </w:trPr>
        <w:tc>
          <w:tcPr>
            <w:tcW w:w="10003" w:type="dxa"/>
            <w:gridSpan w:val="2"/>
            <w:shd w:val="clear" w:color="auto" w:fill="DEEBF6"/>
          </w:tcPr>
          <w:p w14:paraId="48386100" w14:textId="12502FA4" w:rsidR="00651163" w:rsidRDefault="00651163" w:rsidP="00651163">
            <w:pPr>
              <w:jc w:val="center"/>
              <w:rPr>
                <w:b/>
                <w:sz w:val="26"/>
                <w:szCs w:val="26"/>
              </w:rPr>
            </w:pPr>
            <w:r w:rsidRPr="004748DA">
              <w:rPr>
                <w:rFonts w:eastAsia="Times New Roman"/>
                <w:b/>
                <w:sz w:val="26"/>
                <w:szCs w:val="26"/>
              </w:rPr>
              <w:t xml:space="preserve">Aim: </w:t>
            </w:r>
            <w:r w:rsidRPr="004748DA">
              <w:rPr>
                <w:rFonts w:eastAsia="Times New Roman"/>
                <w:sz w:val="26"/>
                <w:szCs w:val="26"/>
              </w:rPr>
              <w:t>Do the exercise to review and remember the words</w:t>
            </w:r>
          </w:p>
        </w:tc>
      </w:tr>
      <w:tr w:rsidR="00651163" w14:paraId="20E8540C" w14:textId="77777777">
        <w:tc>
          <w:tcPr>
            <w:tcW w:w="6036" w:type="dxa"/>
          </w:tcPr>
          <w:p w14:paraId="7B60E07B" w14:textId="77777777" w:rsidR="00651163" w:rsidRDefault="00651163" w:rsidP="00651163">
            <w:pPr>
              <w:rPr>
                <w:b/>
                <w:sz w:val="26"/>
                <w:szCs w:val="26"/>
              </w:rPr>
            </w:pPr>
            <w:r>
              <w:rPr>
                <w:b/>
                <w:sz w:val="26"/>
                <w:szCs w:val="26"/>
              </w:rPr>
              <w:t>Teacher’s Activities</w:t>
            </w:r>
          </w:p>
        </w:tc>
        <w:tc>
          <w:tcPr>
            <w:tcW w:w="3967" w:type="dxa"/>
          </w:tcPr>
          <w:p w14:paraId="4E90B7CF" w14:textId="77777777" w:rsidR="00651163" w:rsidRDefault="00651163" w:rsidP="00651163">
            <w:pPr>
              <w:rPr>
                <w:b/>
                <w:sz w:val="26"/>
                <w:szCs w:val="26"/>
              </w:rPr>
            </w:pPr>
            <w:r>
              <w:rPr>
                <w:b/>
                <w:sz w:val="26"/>
                <w:szCs w:val="26"/>
              </w:rPr>
              <w:t>Students’ Activities</w:t>
            </w:r>
          </w:p>
        </w:tc>
      </w:tr>
      <w:tr w:rsidR="00651163" w14:paraId="7A1AF54D" w14:textId="77777777">
        <w:tc>
          <w:tcPr>
            <w:tcW w:w="6036" w:type="dxa"/>
          </w:tcPr>
          <w:p w14:paraId="0BED0DA7" w14:textId="77777777" w:rsidR="00651163" w:rsidRDefault="00651163" w:rsidP="00651163">
            <w:pPr>
              <w:rPr>
                <w:sz w:val="26"/>
                <w:szCs w:val="26"/>
              </w:rPr>
            </w:pPr>
            <w:r>
              <w:rPr>
                <w:sz w:val="26"/>
                <w:szCs w:val="26"/>
              </w:rPr>
              <w:t xml:space="preserve">-Ask </w:t>
            </w:r>
            <w:proofErr w:type="spellStart"/>
            <w:r>
              <w:rPr>
                <w:sz w:val="26"/>
                <w:szCs w:val="26"/>
              </w:rPr>
              <w:t>sts</w:t>
            </w:r>
            <w:proofErr w:type="spellEnd"/>
            <w:r>
              <w:rPr>
                <w:sz w:val="26"/>
                <w:szCs w:val="26"/>
              </w:rPr>
              <w:t xml:space="preserve"> to do the assessment</w:t>
            </w:r>
          </w:p>
          <w:p w14:paraId="20318979" w14:textId="77777777" w:rsidR="00651163" w:rsidRDefault="00651163" w:rsidP="00651163">
            <w:pPr>
              <w:rPr>
                <w:sz w:val="26"/>
                <w:szCs w:val="26"/>
              </w:rPr>
            </w:pPr>
            <w:r>
              <w:rPr>
                <w:noProof/>
                <w:lang w:val="en-US" w:eastAsia="en-US"/>
              </w:rPr>
              <w:drawing>
                <wp:inline distT="0" distB="0" distL="0" distR="0" wp14:anchorId="6D8B98F0" wp14:editId="1F77165E">
                  <wp:extent cx="3695700" cy="2066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95700" cy="2066290"/>
                          </a:xfrm>
                          <a:prstGeom prst="rect">
                            <a:avLst/>
                          </a:prstGeom>
                        </pic:spPr>
                      </pic:pic>
                    </a:graphicData>
                  </a:graphic>
                </wp:inline>
              </w:drawing>
            </w:r>
          </w:p>
          <w:p w14:paraId="2773BD93" w14:textId="77777777" w:rsidR="00651163" w:rsidRDefault="00651163" w:rsidP="00651163">
            <w:pPr>
              <w:rPr>
                <w:sz w:val="26"/>
                <w:szCs w:val="26"/>
              </w:rPr>
            </w:pPr>
            <w:r>
              <w:rPr>
                <w:sz w:val="26"/>
                <w:szCs w:val="26"/>
              </w:rPr>
              <w:t>- Check with the class</w:t>
            </w:r>
          </w:p>
          <w:p w14:paraId="1E3C8958" w14:textId="77777777" w:rsidR="00651163" w:rsidRDefault="00651163" w:rsidP="00651163">
            <w:pPr>
              <w:rPr>
                <w:sz w:val="26"/>
                <w:szCs w:val="26"/>
              </w:rPr>
            </w:pPr>
          </w:p>
          <w:p w14:paraId="136DBFC0" w14:textId="77777777" w:rsidR="00651163" w:rsidRDefault="00651163" w:rsidP="00651163">
            <w:pPr>
              <w:rPr>
                <w:sz w:val="26"/>
                <w:szCs w:val="26"/>
              </w:rPr>
            </w:pPr>
          </w:p>
        </w:tc>
        <w:tc>
          <w:tcPr>
            <w:tcW w:w="3967" w:type="dxa"/>
          </w:tcPr>
          <w:p w14:paraId="7461E6DD" w14:textId="77777777" w:rsidR="00651163" w:rsidRDefault="00651163" w:rsidP="00651163">
            <w:pPr>
              <w:rPr>
                <w:sz w:val="26"/>
                <w:szCs w:val="26"/>
              </w:rPr>
            </w:pPr>
            <w:r>
              <w:rPr>
                <w:sz w:val="26"/>
                <w:szCs w:val="26"/>
              </w:rPr>
              <w:t>- Do the assessment</w:t>
            </w:r>
          </w:p>
          <w:p w14:paraId="6AE29C60" w14:textId="77777777" w:rsidR="00651163" w:rsidRDefault="00651163" w:rsidP="00651163">
            <w:pPr>
              <w:rPr>
                <w:sz w:val="26"/>
                <w:szCs w:val="26"/>
              </w:rPr>
            </w:pPr>
            <w:r>
              <w:rPr>
                <w:sz w:val="26"/>
                <w:szCs w:val="26"/>
              </w:rPr>
              <w:t>- Work in pairs.</w:t>
            </w:r>
          </w:p>
          <w:p w14:paraId="129604E4" w14:textId="77777777" w:rsidR="00651163" w:rsidRDefault="00651163" w:rsidP="00651163">
            <w:pPr>
              <w:rPr>
                <w:sz w:val="26"/>
                <w:szCs w:val="26"/>
              </w:rPr>
            </w:pPr>
          </w:p>
          <w:p w14:paraId="2046559A" w14:textId="77777777" w:rsidR="00651163" w:rsidRDefault="00651163" w:rsidP="00651163">
            <w:pPr>
              <w:rPr>
                <w:sz w:val="26"/>
                <w:szCs w:val="26"/>
              </w:rPr>
            </w:pPr>
          </w:p>
          <w:p w14:paraId="454EC651" w14:textId="77777777" w:rsidR="00651163" w:rsidRDefault="00651163" w:rsidP="00651163">
            <w:pPr>
              <w:rPr>
                <w:sz w:val="26"/>
                <w:szCs w:val="26"/>
              </w:rPr>
            </w:pPr>
          </w:p>
        </w:tc>
      </w:tr>
    </w:tbl>
    <w:p w14:paraId="7741900B" w14:textId="77777777" w:rsidR="008E4DB2" w:rsidRDefault="008E4DB2"/>
    <w:p w14:paraId="293FE69D" w14:textId="77777777" w:rsidR="008E4DB2" w:rsidRDefault="008E4DB2"/>
    <w:tbl>
      <w:tblPr>
        <w:tblStyle w:val="a2"/>
        <w:tblW w:w="9344"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114"/>
        <w:gridCol w:w="3118"/>
        <w:gridCol w:w="3112"/>
      </w:tblGrid>
      <w:tr w:rsidR="008E4DB2" w14:paraId="3C015CBD" w14:textId="77777777">
        <w:tc>
          <w:tcPr>
            <w:tcW w:w="3114" w:type="dxa"/>
          </w:tcPr>
          <w:p w14:paraId="137EEF2D" w14:textId="77777777" w:rsidR="008E4DB2" w:rsidRDefault="00C71C44">
            <w:pPr>
              <w:jc w:val="center"/>
              <w:rPr>
                <w:b/>
                <w:sz w:val="26"/>
                <w:szCs w:val="26"/>
              </w:rPr>
            </w:pPr>
            <w:r>
              <w:rPr>
                <w:b/>
                <w:sz w:val="26"/>
                <w:szCs w:val="26"/>
              </w:rPr>
              <w:t xml:space="preserve">SCHOOL </w:t>
            </w:r>
          </w:p>
          <w:p w14:paraId="07AA5889" w14:textId="77777777" w:rsidR="008E4DB2" w:rsidRDefault="00C71C44">
            <w:pPr>
              <w:jc w:val="center"/>
              <w:rPr>
                <w:b/>
                <w:sz w:val="26"/>
                <w:szCs w:val="26"/>
              </w:rPr>
            </w:pPr>
            <w:r>
              <w:rPr>
                <w:b/>
                <w:sz w:val="26"/>
                <w:szCs w:val="26"/>
              </w:rPr>
              <w:t>MANAGER</w:t>
            </w:r>
          </w:p>
        </w:tc>
        <w:tc>
          <w:tcPr>
            <w:tcW w:w="3118" w:type="dxa"/>
          </w:tcPr>
          <w:p w14:paraId="2D132250" w14:textId="77777777" w:rsidR="008E4DB2" w:rsidRDefault="00C71C44">
            <w:pPr>
              <w:jc w:val="center"/>
              <w:rPr>
                <w:b/>
                <w:sz w:val="26"/>
                <w:szCs w:val="26"/>
              </w:rPr>
            </w:pPr>
            <w:r>
              <w:rPr>
                <w:b/>
                <w:sz w:val="26"/>
                <w:szCs w:val="26"/>
              </w:rPr>
              <w:t>HEAD OF</w:t>
            </w:r>
          </w:p>
          <w:p w14:paraId="521826C9" w14:textId="77777777" w:rsidR="008E4DB2" w:rsidRDefault="00C71C44">
            <w:pPr>
              <w:jc w:val="center"/>
              <w:rPr>
                <w:b/>
                <w:sz w:val="26"/>
                <w:szCs w:val="26"/>
              </w:rPr>
            </w:pPr>
            <w:r>
              <w:rPr>
                <w:b/>
                <w:sz w:val="26"/>
                <w:szCs w:val="26"/>
              </w:rPr>
              <w:t>DEPARTMENT</w:t>
            </w:r>
          </w:p>
        </w:tc>
        <w:tc>
          <w:tcPr>
            <w:tcW w:w="3112" w:type="dxa"/>
          </w:tcPr>
          <w:p w14:paraId="0394D10E" w14:textId="77777777" w:rsidR="008E4DB2" w:rsidRDefault="00C71C44">
            <w:pPr>
              <w:jc w:val="center"/>
              <w:rPr>
                <w:b/>
                <w:sz w:val="26"/>
                <w:szCs w:val="26"/>
              </w:rPr>
            </w:pPr>
            <w:r>
              <w:rPr>
                <w:b/>
                <w:sz w:val="26"/>
                <w:szCs w:val="26"/>
              </w:rPr>
              <w:t>FULL NAME OF</w:t>
            </w:r>
          </w:p>
          <w:p w14:paraId="7F24A600" w14:textId="77777777" w:rsidR="008E4DB2" w:rsidRDefault="00C71C44">
            <w:pPr>
              <w:jc w:val="center"/>
              <w:rPr>
                <w:sz w:val="26"/>
                <w:szCs w:val="26"/>
              </w:rPr>
            </w:pPr>
            <w:r>
              <w:rPr>
                <w:b/>
                <w:sz w:val="26"/>
                <w:szCs w:val="26"/>
              </w:rPr>
              <w:t>TEACHER</w:t>
            </w:r>
          </w:p>
        </w:tc>
      </w:tr>
    </w:tbl>
    <w:p w14:paraId="1B4F998D" w14:textId="77777777" w:rsidR="008E4DB2" w:rsidRDefault="008E4DB2"/>
    <w:sectPr w:rsidR="008E4DB2">
      <w:pgSz w:w="11907" w:h="16840"/>
      <w:pgMar w:top="142" w:right="1134" w:bottom="1021"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77A7B"/>
    <w:multiLevelType w:val="multilevel"/>
    <w:tmpl w:val="4B22EFDC"/>
    <w:lvl w:ilvl="0">
      <w:start w:val="2"/>
      <w:numFmt w:val="bullet"/>
      <w:lvlText w:val="-"/>
      <w:lvlJc w:val="left"/>
      <w:pPr>
        <w:ind w:left="1080" w:hanging="360"/>
      </w:pPr>
      <w:rPr>
        <w:rFonts w:ascii="Times New Roman" w:eastAsia="Times New Roman" w:hAnsi="Times New Roman" w:cs="Times New Roman"/>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398863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DB2"/>
    <w:rsid w:val="00140CCC"/>
    <w:rsid w:val="002D0C9C"/>
    <w:rsid w:val="00465A34"/>
    <w:rsid w:val="004F207D"/>
    <w:rsid w:val="00651163"/>
    <w:rsid w:val="00717E9B"/>
    <w:rsid w:val="008E4DB2"/>
    <w:rsid w:val="008F22B0"/>
    <w:rsid w:val="00C7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4EC7"/>
  <w15:docId w15:val="{DE1CA12E-E2BA-4A8E-B9D3-0B7C1258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CC"/>
    <w:rPr>
      <w:rFonts w:eastAsiaTheme="minorEastAsia"/>
      <w:lang w:eastAsia="en-AU"/>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Strong">
    <w:name w:val="Strong"/>
    <w:basedOn w:val="DefaultParagraphFont"/>
    <w:uiPriority w:val="22"/>
    <w:qFormat/>
    <w:rsid w:val="00467ACC"/>
    <w:rPr>
      <w:b/>
      <w:bCs/>
    </w:rPr>
  </w:style>
  <w:style w:type="table" w:styleId="TableGrid">
    <w:name w:val="Table Grid"/>
    <w:basedOn w:val="TableNormal"/>
    <w:uiPriority w:val="39"/>
    <w:rsid w:val="00467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5FFA"/>
    <w:pPr>
      <w:ind w:left="720"/>
      <w:contextualSpacing/>
    </w:pPr>
  </w:style>
  <w:style w:type="character" w:styleId="Hyperlink">
    <w:name w:val="Hyperlink"/>
    <w:basedOn w:val="DefaultParagraphFont"/>
    <w:uiPriority w:val="99"/>
    <w:unhideWhenUsed/>
    <w:rsid w:val="00F66693"/>
    <w:rPr>
      <w:color w:val="0563C1" w:themeColor="hyperlink"/>
      <w:u w:val="single"/>
    </w:rPr>
  </w:style>
  <w:style w:type="character" w:customStyle="1" w:styleId="UnresolvedMention1">
    <w:name w:val="Unresolved Mention1"/>
    <w:basedOn w:val="DefaultParagraphFont"/>
    <w:uiPriority w:val="99"/>
    <w:semiHidden/>
    <w:unhideWhenUsed/>
    <w:rsid w:val="00F66693"/>
    <w:rPr>
      <w:color w:val="605E5C"/>
      <w:shd w:val="clear" w:color="auto" w:fill="E1DFDD"/>
    </w:rPr>
  </w:style>
  <w:style w:type="character" w:styleId="Emphasis">
    <w:name w:val="Emphasis"/>
    <w:basedOn w:val="DefaultParagraphFont"/>
    <w:uiPriority w:val="20"/>
    <w:qFormat/>
    <w:rsid w:val="00A71962"/>
    <w:rPr>
      <w:i/>
      <w:iCs/>
    </w:rPr>
  </w:style>
  <w:style w:type="character" w:customStyle="1" w:styleId="UnresolvedMention2">
    <w:name w:val="Unresolved Mention2"/>
    <w:basedOn w:val="DefaultParagraphFont"/>
    <w:uiPriority w:val="99"/>
    <w:semiHidden/>
    <w:unhideWhenUsed/>
    <w:rsid w:val="00964BE4"/>
    <w:rPr>
      <w:color w:val="605E5C"/>
      <w:shd w:val="clear" w:color="auto" w:fill="E1DFDD"/>
    </w:rPr>
  </w:style>
  <w:style w:type="paragraph" w:styleId="NoSpacing">
    <w:name w:val="No Spacing"/>
    <w:uiPriority w:val="1"/>
    <w:qFormat/>
    <w:rsid w:val="00ED72A7"/>
  </w:style>
  <w:style w:type="paragraph" w:styleId="BalloonText">
    <w:name w:val="Balloon Text"/>
    <w:basedOn w:val="Normal"/>
    <w:link w:val="BalloonTextChar"/>
    <w:uiPriority w:val="99"/>
    <w:semiHidden/>
    <w:unhideWhenUsed/>
    <w:rsid w:val="005E64B5"/>
    <w:rPr>
      <w:rFonts w:ascii="Tahoma" w:hAnsi="Tahoma" w:cs="Tahoma"/>
      <w:sz w:val="16"/>
      <w:szCs w:val="16"/>
    </w:rPr>
  </w:style>
  <w:style w:type="character" w:customStyle="1" w:styleId="BalloonTextChar">
    <w:name w:val="Balloon Text Char"/>
    <w:basedOn w:val="DefaultParagraphFont"/>
    <w:link w:val="BalloonText"/>
    <w:uiPriority w:val="99"/>
    <w:semiHidden/>
    <w:rsid w:val="005E64B5"/>
    <w:rPr>
      <w:rFonts w:ascii="Tahoma" w:eastAsiaTheme="minorEastAsia" w:hAnsi="Tahoma" w:cs="Tahoma"/>
      <w:sz w:val="16"/>
      <w:szCs w:val="16"/>
      <w:lang w:val="en-AU" w:eastAsia="en-AU"/>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5" w:type="dxa"/>
        <w:left w:w="75" w:type="dxa"/>
        <w:bottom w:w="75" w:type="dxa"/>
        <w:right w:w="75" w:type="dxa"/>
      </w:tblCellMar>
    </w:tblPr>
  </w:style>
  <w:style w:type="table" w:customStyle="1" w:styleId="a0">
    <w:basedOn w:val="TableNormal"/>
    <w:tblPr>
      <w:tblStyleRowBandSize w:val="1"/>
      <w:tblStyleColBandSize w:val="1"/>
      <w:tblCellMar>
        <w:top w:w="75" w:type="dxa"/>
        <w:left w:w="75" w:type="dxa"/>
        <w:bottom w:w="75" w:type="dxa"/>
        <w:right w:w="7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DC59gItlKz4qq2JDeWMQnyUxXw==">CgMxLjA4AHIhMXQ0OHF3bV9tMFJBVFVYd0hWRlJtMzVtQklrYUlSVHR3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602</Words>
  <Characters>3432</Characters>
  <Application>Microsoft Office Word</Application>
  <DocSecurity>0</DocSecurity>
  <Lines>28</Lines>
  <Paragraphs>8</Paragraphs>
  <ScaleCrop>false</ScaleCrop>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DN202102_TH Đinh Thị Thu Hoài</dc:creator>
  <cp:lastModifiedBy>VU THI PHUONG HIEN</cp:lastModifiedBy>
  <cp:revision>2</cp:revision>
  <dcterms:created xsi:type="dcterms:W3CDTF">2023-12-22T10:33:00Z</dcterms:created>
  <dcterms:modified xsi:type="dcterms:W3CDTF">2023-12-22T10:33:00Z</dcterms:modified>
</cp:coreProperties>
</file>